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1DAAD" w14:textId="77777777" w:rsidR="0092240A" w:rsidRPr="0095615C" w:rsidRDefault="0092240A" w:rsidP="00416FE2">
      <w:pPr>
        <w:bidi/>
        <w:jc w:val="center"/>
        <w:rPr>
          <w:rFonts w:ascii="Traditional Arabic" w:hAnsi="Traditional Arabic" w:cs="Traditional Arabic" w:hint="cs"/>
          <w:color w:val="00B050"/>
          <w:sz w:val="32"/>
          <w:szCs w:val="32"/>
          <w:rtl/>
          <w:lang w:bidi="ar-EG"/>
        </w:rPr>
      </w:pPr>
    </w:p>
    <w:p w14:paraId="5FBF1768" w14:textId="77777777" w:rsidR="0092240A" w:rsidRPr="0095615C" w:rsidRDefault="0092240A" w:rsidP="00416FE2">
      <w:pPr>
        <w:pStyle w:val="3"/>
        <w:bidi/>
        <w:jc w:val="left"/>
        <w:rPr>
          <w:rFonts w:ascii="Traditional Arabic" w:hAnsi="Traditional Arabic" w:cs="Traditional Arabic"/>
          <w:b w:val="0"/>
          <w:bCs w:val="0"/>
          <w:szCs w:val="32"/>
        </w:rPr>
      </w:pPr>
    </w:p>
    <w:p w14:paraId="40F1D4A9" w14:textId="77777777" w:rsidR="004E7612" w:rsidRPr="0095615C" w:rsidRDefault="004E7612" w:rsidP="00416FE2">
      <w:pPr>
        <w:pStyle w:val="3"/>
        <w:bidi/>
        <w:jc w:val="left"/>
        <w:rPr>
          <w:rFonts w:ascii="Traditional Arabic" w:hAnsi="Traditional Arabic" w:cs="Traditional Arabic"/>
          <w:b w:val="0"/>
          <w:bCs w:val="0"/>
          <w:szCs w:val="32"/>
        </w:rPr>
      </w:pPr>
    </w:p>
    <w:p w14:paraId="1878361B" w14:textId="77777777" w:rsidR="0098496B" w:rsidRPr="0095615C" w:rsidRDefault="0098496B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56C07410" w14:textId="77777777" w:rsidR="004E7612" w:rsidRPr="0095615C" w:rsidRDefault="004E7612" w:rsidP="00416FE2">
      <w:pPr>
        <w:bidi/>
        <w:jc w:val="center"/>
        <w:rPr>
          <w:rFonts w:ascii="Traditional Arabic" w:hAnsi="Traditional Arabic" w:cs="Traditional Arabic"/>
          <w:sz w:val="32"/>
          <w:szCs w:val="32"/>
          <w:lang w:bidi="ar-EG"/>
        </w:rPr>
      </w:pPr>
    </w:p>
    <w:p w14:paraId="303163E1" w14:textId="77777777" w:rsidR="004E7612" w:rsidRPr="0095615C" w:rsidRDefault="004E7612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71D16EF3" w14:textId="77777777" w:rsidR="004E7612" w:rsidRPr="0095615C" w:rsidRDefault="004E7612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4C35365F" w14:textId="10F2DD53" w:rsidR="00D95766" w:rsidRPr="0095615C" w:rsidRDefault="00D95766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50216822" w14:textId="2CA4B5EC" w:rsidR="00A006BB" w:rsidRPr="0095615C" w:rsidRDefault="00A006BB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45E3E2D8" w14:textId="52825694" w:rsidR="00A006BB" w:rsidRPr="0095615C" w:rsidRDefault="00A006BB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6D404AFF" w14:textId="568A13AB" w:rsidR="00A006BB" w:rsidRPr="0095615C" w:rsidRDefault="00A006BB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0A216ADB" w14:textId="3F0CFDF8" w:rsidR="00A006BB" w:rsidRPr="0095615C" w:rsidRDefault="00A006BB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7077E596" w14:textId="42AFAB2C" w:rsidR="00A006BB" w:rsidRPr="0095615C" w:rsidRDefault="00A006BB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68467E3D" w14:textId="7365E065" w:rsidR="00A006BB" w:rsidRPr="0095615C" w:rsidRDefault="00A006BB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265E74A9" w14:textId="400D00D4" w:rsidR="00A006BB" w:rsidRPr="0095615C" w:rsidRDefault="00A006BB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4DE58D9F" w14:textId="7BB55F50" w:rsidR="008A5F1E" w:rsidRPr="0095615C" w:rsidRDefault="008A5F1E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78167D7D" w14:textId="11D92750" w:rsidR="008A5F1E" w:rsidRPr="0095615C" w:rsidRDefault="008A5F1E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52C5E820" w14:textId="0D66F915" w:rsidR="008A5F1E" w:rsidRPr="0095615C" w:rsidRDefault="008A5F1E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426E4BDB" w14:textId="1C60F75D" w:rsidR="008A5F1E" w:rsidRDefault="008A5F1E" w:rsidP="00416FE2">
      <w:pPr>
        <w:bidi/>
        <w:jc w:val="center"/>
        <w:rPr>
          <w:rFonts w:ascii="Traditional Arabic" w:hAnsi="Traditional Arabic" w:cs="Traditional Arabic"/>
          <w:sz w:val="32"/>
          <w:szCs w:val="32"/>
          <w:rtl/>
        </w:rPr>
      </w:pPr>
    </w:p>
    <w:p w14:paraId="3FB7AF3E" w14:textId="77777777" w:rsidR="00774966" w:rsidRDefault="00774966" w:rsidP="00774966">
      <w:pPr>
        <w:bidi/>
        <w:jc w:val="center"/>
        <w:rPr>
          <w:rFonts w:ascii="Traditional Arabic" w:hAnsi="Traditional Arabic" w:cs="Traditional Arabic"/>
          <w:sz w:val="32"/>
          <w:szCs w:val="32"/>
          <w:rtl/>
        </w:rPr>
      </w:pPr>
    </w:p>
    <w:p w14:paraId="04CAAF33" w14:textId="77777777" w:rsidR="00774966" w:rsidRDefault="00774966" w:rsidP="00774966">
      <w:pPr>
        <w:bidi/>
        <w:jc w:val="center"/>
        <w:rPr>
          <w:rFonts w:ascii="Traditional Arabic" w:hAnsi="Traditional Arabic" w:cs="Traditional Arabic"/>
          <w:sz w:val="32"/>
          <w:szCs w:val="32"/>
          <w:rtl/>
        </w:rPr>
      </w:pPr>
    </w:p>
    <w:p w14:paraId="4EFE665A" w14:textId="10A9740C" w:rsidR="008A5F1E" w:rsidRDefault="008A5F1E" w:rsidP="00416FE2">
      <w:pPr>
        <w:bidi/>
        <w:jc w:val="center"/>
        <w:rPr>
          <w:rFonts w:ascii="Traditional Arabic" w:hAnsi="Traditional Arabic" w:cs="Traditional Arabic"/>
          <w:sz w:val="32"/>
          <w:szCs w:val="32"/>
          <w:rtl/>
        </w:rPr>
      </w:pPr>
    </w:p>
    <w:p w14:paraId="7C71973A" w14:textId="77777777" w:rsidR="00E6381A" w:rsidRDefault="00E6381A" w:rsidP="00E6381A">
      <w:pPr>
        <w:bidi/>
        <w:jc w:val="center"/>
        <w:rPr>
          <w:rFonts w:ascii="Traditional Arabic" w:hAnsi="Traditional Arabic" w:cs="Traditional Arabic"/>
          <w:sz w:val="32"/>
          <w:szCs w:val="32"/>
          <w:rtl/>
        </w:rPr>
      </w:pPr>
    </w:p>
    <w:p w14:paraId="2CC37C04" w14:textId="77777777" w:rsidR="00E6381A" w:rsidRDefault="00E6381A" w:rsidP="00E6381A">
      <w:pPr>
        <w:bidi/>
        <w:jc w:val="center"/>
        <w:rPr>
          <w:rFonts w:ascii="Traditional Arabic" w:hAnsi="Traditional Arabic" w:cs="Traditional Arabic"/>
          <w:sz w:val="32"/>
          <w:szCs w:val="32"/>
          <w:rtl/>
        </w:rPr>
      </w:pPr>
    </w:p>
    <w:p w14:paraId="62796750" w14:textId="77777777" w:rsidR="00E6381A" w:rsidRDefault="00E6381A" w:rsidP="00E6381A">
      <w:pPr>
        <w:bidi/>
        <w:jc w:val="center"/>
        <w:rPr>
          <w:rFonts w:ascii="Traditional Arabic" w:hAnsi="Traditional Arabic" w:cs="Traditional Arabic"/>
          <w:sz w:val="32"/>
          <w:szCs w:val="32"/>
          <w:rtl/>
        </w:rPr>
      </w:pPr>
    </w:p>
    <w:p w14:paraId="667D5B4D" w14:textId="77777777" w:rsidR="00E6381A" w:rsidRDefault="00E6381A" w:rsidP="00E6381A">
      <w:pPr>
        <w:bidi/>
        <w:jc w:val="center"/>
        <w:rPr>
          <w:rFonts w:ascii="Traditional Arabic" w:hAnsi="Traditional Arabic" w:cs="Traditional Arabic"/>
          <w:sz w:val="32"/>
          <w:szCs w:val="32"/>
          <w:rtl/>
        </w:rPr>
      </w:pPr>
    </w:p>
    <w:p w14:paraId="722480BF" w14:textId="77777777" w:rsidR="00E6381A" w:rsidRPr="0095615C" w:rsidRDefault="00E6381A" w:rsidP="00E6381A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4FD5B2AC" w14:textId="77777777" w:rsidR="008A5F1E" w:rsidRPr="0095615C" w:rsidRDefault="008A5F1E" w:rsidP="00416FE2">
      <w:pPr>
        <w:bidi/>
        <w:jc w:val="center"/>
        <w:rPr>
          <w:rFonts w:ascii="Traditional Arabic" w:hAnsi="Traditional Arabic" w:cs="Traditional Arabic" w:hint="cs"/>
          <w:sz w:val="32"/>
          <w:szCs w:val="32"/>
        </w:rPr>
      </w:pPr>
      <w:bookmarkStart w:id="0" w:name="_GoBack"/>
      <w:bookmarkEnd w:id="0"/>
    </w:p>
    <w:p w14:paraId="0647AC53" w14:textId="06AA9571" w:rsidR="00A006BB" w:rsidRPr="0095615C" w:rsidRDefault="00A006BB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BB0DC2" w:rsidRPr="0095615C" w14:paraId="5214115B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60087439" w14:textId="6B867BC8" w:rsidR="00BB0DC2" w:rsidRPr="0095615C" w:rsidRDefault="00E20384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اسم </w:t>
            </w:r>
            <w:r w:rsidR="00BA479B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3F5F9CED" w14:textId="3059ADC3" w:rsidR="00BB0DC2" w:rsidRPr="0095615C" w:rsidRDefault="00441256" w:rsidP="0071169B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AL-Mohanad" w:hAnsi="AL-Mohanad" w:cs="AL-Mohanad" w:hint="cs"/>
                <w:sz w:val="32"/>
                <w:szCs w:val="32"/>
                <w:rtl/>
              </w:rPr>
              <w:t xml:space="preserve">  </w:t>
            </w:r>
            <w:r w:rsidRPr="0095615C">
              <w:rPr>
                <w:rFonts w:ascii="Calibri" w:hAnsi="Calibri" w:cs="AL-Mohanad"/>
                <w:sz w:val="32"/>
                <w:szCs w:val="32"/>
              </w:rPr>
              <w:t xml:space="preserve"> </w:t>
            </w:r>
            <w:r w:rsidR="0071169B">
              <w:rPr>
                <w:rFonts w:ascii="Calibri" w:hAnsi="Calibri" w:cs="AL-Mohanad" w:hint="cs"/>
                <w:sz w:val="32"/>
                <w:szCs w:val="32"/>
                <w:rtl/>
              </w:rPr>
              <w:t>الحكم الشرعي</w:t>
            </w:r>
          </w:p>
        </w:tc>
      </w:tr>
      <w:tr w:rsidR="0027521F" w:rsidRPr="0095615C" w14:paraId="28DDC292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5918C1B6" w14:textId="51E6185D" w:rsidR="0027521F" w:rsidRPr="0095615C" w:rsidRDefault="000819F2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رمز </w:t>
            </w:r>
            <w:r w:rsidR="00BA479B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25CC4773" w14:textId="6EC1BECE" w:rsidR="0027521F" w:rsidRPr="00774966" w:rsidRDefault="00A913D1" w:rsidP="006D5ECF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proofErr w:type="spellStart"/>
            <w:r w:rsidRPr="006D5ECF"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  <w:t>Bis</w:t>
            </w:r>
            <w:proofErr w:type="spellEnd"/>
            <w:r w:rsidR="006D5ECF" w:rsidRPr="006D5ECF"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  <w:t xml:space="preserve">   216  </w:t>
            </w:r>
          </w:p>
        </w:tc>
      </w:tr>
      <w:tr w:rsidR="0027521F" w:rsidRPr="0095615C" w14:paraId="1D720F07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0E01C5F5" w14:textId="020B54D4" w:rsidR="0027521F" w:rsidRPr="0095615C" w:rsidRDefault="00BA479B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75140E35" w14:textId="040E760D" w:rsidR="0027521F" w:rsidRPr="0095615C" w:rsidRDefault="00634BDF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الدراسات </w:t>
            </w:r>
            <w:r w:rsidR="00CF5A5D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الإسلامية</w:t>
            </w:r>
          </w:p>
        </w:tc>
      </w:tr>
      <w:tr w:rsidR="0027521F" w:rsidRPr="0095615C" w14:paraId="4FA7F15C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66EAA10E" w14:textId="37E0B7DE" w:rsidR="0027521F" w:rsidRPr="0095615C" w:rsidRDefault="000819F2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القسم </w:t>
            </w:r>
            <w:r w:rsidR="00BA479B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52317D7C" w14:textId="01051B67" w:rsidR="0027521F" w:rsidRPr="0095615C" w:rsidRDefault="00634BDF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الدراسات </w:t>
            </w:r>
            <w:r w:rsidR="00CF5A5D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الإسلامية</w:t>
            </w:r>
          </w:p>
        </w:tc>
      </w:tr>
      <w:tr w:rsidR="00DA5A4C" w:rsidRPr="0095615C" w14:paraId="38511AFC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3CF2095F" w14:textId="563F38BA" w:rsidR="00DA5A4C" w:rsidRPr="0095615C" w:rsidRDefault="00DA5A4C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2C5E4A32" w14:textId="4708790B" w:rsidR="00DA5A4C" w:rsidRPr="0095615C" w:rsidRDefault="00352CB9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CD1632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أقسام الدراسات الإسلامية بالزلفي و المجمعة و رماح و حوطة سدير</w:t>
            </w:r>
          </w:p>
        </w:tc>
      </w:tr>
      <w:tr w:rsidR="0027521F" w:rsidRPr="0095615C" w14:paraId="7A91500C" w14:textId="77777777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78E3452A" w14:textId="6CAA0980" w:rsidR="0027521F" w:rsidRPr="0095615C" w:rsidRDefault="000819F2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41E147EE" w14:textId="791E5952" w:rsidR="0027521F" w:rsidRPr="0095615C" w:rsidRDefault="00634BDF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جامعة المجمعة</w:t>
            </w:r>
          </w:p>
        </w:tc>
      </w:tr>
    </w:tbl>
    <w:p w14:paraId="5933C6BF" w14:textId="325C7E28" w:rsidR="00A006BB" w:rsidRPr="0095615C" w:rsidRDefault="00A006BB" w:rsidP="00416FE2">
      <w:pPr>
        <w:bidi/>
        <w:jc w:val="center"/>
        <w:rPr>
          <w:rFonts w:ascii="Traditional Arabic" w:hAnsi="Traditional Arabic" w:cs="Traditional Arabic"/>
          <w:sz w:val="32"/>
          <w:szCs w:val="32"/>
          <w:lang w:bidi="ar-EG"/>
        </w:rPr>
      </w:pPr>
    </w:p>
    <w:p w14:paraId="40A66DC8" w14:textId="593D760D" w:rsidR="00A006BB" w:rsidRPr="0095615C" w:rsidRDefault="00A006BB" w:rsidP="00416FE2">
      <w:pPr>
        <w:bidi/>
        <w:jc w:val="center"/>
        <w:rPr>
          <w:rFonts w:ascii="Traditional Arabic" w:hAnsi="Traditional Arabic" w:cs="Traditional Arabic"/>
          <w:sz w:val="32"/>
          <w:szCs w:val="32"/>
          <w:rtl/>
        </w:rPr>
      </w:pPr>
    </w:p>
    <w:p w14:paraId="25E6AA44" w14:textId="1D1EA881" w:rsidR="00F06DEC" w:rsidRPr="0095615C" w:rsidRDefault="00F06DEC" w:rsidP="00416FE2">
      <w:pPr>
        <w:bidi/>
        <w:rPr>
          <w:rFonts w:ascii="Traditional Arabic" w:hAnsi="Traditional Arabic" w:cs="Traditional Arabic"/>
          <w:sz w:val="32"/>
          <w:szCs w:val="32"/>
          <w:rtl/>
          <w:lang w:bidi="ar-EG"/>
        </w:rPr>
      </w:pP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br w:type="page"/>
      </w:r>
    </w:p>
    <w:p w14:paraId="3C332060" w14:textId="77777777" w:rsidR="00F06DEC" w:rsidRPr="0095615C" w:rsidRDefault="00F06DEC" w:rsidP="00416FE2">
      <w:pPr>
        <w:bidi/>
        <w:jc w:val="center"/>
        <w:rPr>
          <w:rFonts w:ascii="Traditional Arabic" w:hAnsi="Traditional Arabic" w:cs="Traditional Arabic"/>
          <w:sz w:val="32"/>
          <w:szCs w:val="32"/>
          <w:lang w:bidi="ar-EG"/>
        </w:rPr>
      </w:pPr>
    </w:p>
    <w:sdt>
      <w:sdtPr>
        <w:rPr>
          <w:rFonts w:ascii="Traditional Arabic" w:hAnsi="Traditional Arabic" w:cs="Traditional Arabic"/>
          <w:sz w:val="32"/>
          <w:szCs w:val="32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1DE50F55" w14:textId="77777777" w:rsidR="00F06DEC" w:rsidRPr="0095615C" w:rsidRDefault="00F06DEC" w:rsidP="00416FE2">
          <w:pPr>
            <w:bidi/>
            <w:rPr>
              <w:rFonts w:ascii="Traditional Arabic" w:hAnsi="Traditional Arabic" w:cs="Traditional Arabic"/>
              <w:color w:val="C00000"/>
              <w:sz w:val="32"/>
              <w:szCs w:val="32"/>
              <w:rtl/>
              <w:lang w:bidi="ar-EG"/>
            </w:rPr>
          </w:pPr>
          <w:r w:rsidRPr="0095615C">
            <w:rPr>
              <w:rFonts w:ascii="Traditional Arabic" w:hAnsi="Traditional Arabic" w:cs="Traditional Arabic"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14:paraId="00759245" w14:textId="1802D46E" w:rsidR="00EF018C" w:rsidRPr="0095615C" w:rsidRDefault="00F06DEC" w:rsidP="00416FE2">
          <w:pPr>
            <w:pStyle w:val="10"/>
            <w:rPr>
              <w:rFonts w:ascii="Traditional Arabic" w:eastAsiaTheme="minorEastAsia" w:hAnsi="Traditional Arabic" w:cs="Traditional Arabic"/>
              <w:b w:val="0"/>
              <w:bCs w:val="0"/>
              <w:sz w:val="32"/>
              <w:szCs w:val="32"/>
              <w:lang w:bidi="ar-SA"/>
            </w:rPr>
          </w:pPr>
          <w:r w:rsidRPr="0095615C">
            <w:rPr>
              <w:rFonts w:ascii="Traditional Arabic" w:hAnsi="Traditional Arabic" w:cs="Traditional Arabic"/>
              <w:b w:val="0"/>
              <w:bCs w:val="0"/>
              <w:sz w:val="32"/>
              <w:szCs w:val="32"/>
              <w:lang w:val="ar-SA"/>
            </w:rPr>
            <w:fldChar w:fldCharType="begin"/>
          </w:r>
          <w:r w:rsidRPr="0095615C">
            <w:rPr>
              <w:rFonts w:ascii="Traditional Arabic" w:hAnsi="Traditional Arabic" w:cs="Traditional Arabic"/>
              <w:b w:val="0"/>
              <w:bCs w:val="0"/>
              <w:sz w:val="32"/>
              <w:szCs w:val="32"/>
              <w:rtl/>
              <w:lang w:val="ar-SA" w:bidi="ar-SA"/>
            </w:rPr>
            <w:instrText xml:space="preserve"> TOC \o "1-3" \h \z \u </w:instrText>
          </w:r>
          <w:r w:rsidRPr="0095615C">
            <w:rPr>
              <w:rFonts w:ascii="Traditional Arabic" w:hAnsi="Traditional Arabic" w:cs="Traditional Arabic"/>
              <w:b w:val="0"/>
              <w:bCs w:val="0"/>
              <w:sz w:val="32"/>
              <w:szCs w:val="32"/>
              <w:lang w:val="ar-SA"/>
            </w:rPr>
            <w:fldChar w:fldCharType="separate"/>
          </w:r>
          <w:hyperlink w:anchor="_Toc337784" w:history="1">
            <w:r w:rsidR="00EF018C" w:rsidRPr="0095615C">
              <w:rPr>
                <w:rStyle w:val="Hyperlink"/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>أ. التعريف بالمقرر الدراسي: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instrText xml:space="preserve"> PAGEREF _Toc337784 \h </w:instrTex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  <w:rtl/>
              </w:rPr>
              <w:t>3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end"/>
            </w:r>
          </w:hyperlink>
        </w:p>
        <w:p w14:paraId="39790C7D" w14:textId="61E88147" w:rsidR="00EF018C" w:rsidRPr="0095615C" w:rsidRDefault="006D5ECF" w:rsidP="00416FE2">
          <w:pPr>
            <w:pStyle w:val="10"/>
            <w:rPr>
              <w:rFonts w:ascii="Traditional Arabic" w:eastAsiaTheme="minorEastAsia" w:hAnsi="Traditional Arabic" w:cs="Traditional Arabic"/>
              <w:b w:val="0"/>
              <w:bCs w:val="0"/>
              <w:sz w:val="32"/>
              <w:szCs w:val="32"/>
              <w:lang w:bidi="ar-SA"/>
            </w:rPr>
          </w:pPr>
          <w:hyperlink w:anchor="_Toc337785" w:history="1">
            <w:r w:rsidR="00EF018C" w:rsidRPr="0095615C">
              <w:rPr>
                <w:rStyle w:val="Hyperlink"/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>ب- هدف المقرر ومخرجاته التعليمية: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instrText xml:space="preserve"> PAGEREF _Toc337785 \h </w:instrTex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  <w:rtl/>
              </w:rPr>
              <w:t>3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end"/>
            </w:r>
          </w:hyperlink>
        </w:p>
        <w:p w14:paraId="73E0E812" w14:textId="3716B2BA" w:rsidR="00EF018C" w:rsidRPr="0095615C" w:rsidRDefault="006D5ECF" w:rsidP="00416FE2">
          <w:pPr>
            <w:pStyle w:val="22"/>
            <w:tabs>
              <w:tab w:val="right" w:leader="dot" w:pos="9345"/>
            </w:tabs>
            <w:bidi/>
            <w:rPr>
              <w:rFonts w:ascii="Traditional Arabic" w:eastAsiaTheme="minorEastAsia" w:hAnsi="Traditional Arabic" w:cs="Traditional Arabic"/>
              <w:noProof/>
              <w:sz w:val="32"/>
              <w:szCs w:val="32"/>
            </w:rPr>
          </w:pPr>
          <w:hyperlink w:anchor="_Toc337786" w:history="1">
            <w:r w:rsidR="00EF018C" w:rsidRPr="0095615C">
              <w:rPr>
                <w:rStyle w:val="Hyperlink"/>
                <w:rFonts w:ascii="Traditional Arabic" w:hAnsi="Traditional Arabic" w:cs="Traditional Arabic"/>
                <w:noProof/>
                <w:sz w:val="32"/>
                <w:szCs w:val="32"/>
                <w:rtl/>
              </w:rPr>
              <w:t xml:space="preserve">1. </w:t>
            </w:r>
            <w:r w:rsidR="00EF018C" w:rsidRPr="0095615C">
              <w:rPr>
                <w:rStyle w:val="Hyperlink"/>
                <w:rFonts w:ascii="Traditional Arabic" w:hAnsi="Traditional Arabic" w:cs="Traditional Arabic"/>
                <w:noProof/>
                <w:sz w:val="32"/>
                <w:szCs w:val="32"/>
                <w:rtl/>
                <w:lang w:bidi="ar-EG"/>
              </w:rPr>
              <w:t>ال</w:t>
            </w:r>
            <w:r w:rsidR="00EF018C" w:rsidRPr="0095615C">
              <w:rPr>
                <w:rStyle w:val="Hyperlink"/>
                <w:rFonts w:ascii="Traditional Arabic" w:hAnsi="Traditional Arabic" w:cs="Traditional Arabic"/>
                <w:noProof/>
                <w:sz w:val="32"/>
                <w:szCs w:val="32"/>
                <w:rtl/>
              </w:rPr>
              <w:t>وصف العام للمقرر: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instrText xml:space="preserve"> PAGEREF _Toc337786 \h </w:instrTex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  <w:rtl/>
              </w:rPr>
              <w:t>3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1633E145" w14:textId="55E13612" w:rsidR="00EF018C" w:rsidRPr="0095615C" w:rsidRDefault="006D5ECF" w:rsidP="00416FE2">
          <w:pPr>
            <w:pStyle w:val="22"/>
            <w:tabs>
              <w:tab w:val="right" w:leader="dot" w:pos="9345"/>
            </w:tabs>
            <w:bidi/>
            <w:rPr>
              <w:rFonts w:ascii="Traditional Arabic" w:eastAsiaTheme="minorEastAsia" w:hAnsi="Traditional Arabic" w:cs="Traditional Arabic"/>
              <w:noProof/>
              <w:sz w:val="32"/>
              <w:szCs w:val="32"/>
            </w:rPr>
          </w:pPr>
          <w:hyperlink w:anchor="_Toc337787" w:history="1">
            <w:r w:rsidR="00EF018C" w:rsidRPr="0095615C">
              <w:rPr>
                <w:rStyle w:val="Hyperlink"/>
                <w:rFonts w:ascii="Traditional Arabic" w:hAnsi="Traditional Arabic" w:cs="Traditional Arabic"/>
                <w:noProof/>
                <w:sz w:val="32"/>
                <w:szCs w:val="32"/>
                <w:rtl/>
              </w:rPr>
              <w:t>2. الهدف الرئيس للمقرر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instrText xml:space="preserve"> PAGEREF _Toc337787 \h </w:instrTex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  <w:rtl/>
              </w:rPr>
              <w:t>3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5F55C8BD" w14:textId="3F7EEBC4" w:rsidR="00EF018C" w:rsidRPr="0095615C" w:rsidRDefault="006D5ECF" w:rsidP="00416FE2">
          <w:pPr>
            <w:pStyle w:val="22"/>
            <w:tabs>
              <w:tab w:val="right" w:leader="dot" w:pos="9345"/>
            </w:tabs>
            <w:bidi/>
            <w:rPr>
              <w:rFonts w:ascii="Traditional Arabic" w:eastAsiaTheme="minorEastAsia" w:hAnsi="Traditional Arabic" w:cs="Traditional Arabic"/>
              <w:noProof/>
              <w:sz w:val="32"/>
              <w:szCs w:val="32"/>
            </w:rPr>
          </w:pPr>
          <w:hyperlink w:anchor="_Toc337788" w:history="1">
            <w:r w:rsidR="00EF018C" w:rsidRPr="0095615C">
              <w:rPr>
                <w:rStyle w:val="Hyperlink"/>
                <w:rFonts w:ascii="Traditional Arabic" w:hAnsi="Traditional Arabic" w:cs="Traditional Arabic"/>
                <w:noProof/>
                <w:sz w:val="32"/>
                <w:szCs w:val="32"/>
                <w:rtl/>
              </w:rPr>
              <w:t>3. مخرجات التعلم للمقرر: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instrText xml:space="preserve"> PAGEREF _Toc337788 \h </w:instrTex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  <w:rtl/>
              </w:rPr>
              <w:t>4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7902EF18" w14:textId="21F7E48C" w:rsidR="00EF018C" w:rsidRPr="0095615C" w:rsidRDefault="006D5ECF" w:rsidP="00416FE2">
          <w:pPr>
            <w:pStyle w:val="10"/>
            <w:rPr>
              <w:rFonts w:ascii="Traditional Arabic" w:eastAsiaTheme="minorEastAsia" w:hAnsi="Traditional Arabic" w:cs="Traditional Arabic"/>
              <w:b w:val="0"/>
              <w:bCs w:val="0"/>
              <w:sz w:val="32"/>
              <w:szCs w:val="32"/>
              <w:lang w:bidi="ar-SA"/>
            </w:rPr>
          </w:pPr>
          <w:hyperlink w:anchor="_Toc337789" w:history="1">
            <w:r w:rsidR="00EF018C" w:rsidRPr="0095615C">
              <w:rPr>
                <w:rStyle w:val="Hyperlink"/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>ج. موضوعات المقرر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instrText xml:space="preserve"> PAGEREF _Toc337789 \h </w:instrTex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  <w:rtl/>
              </w:rPr>
              <w:t>4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end"/>
            </w:r>
          </w:hyperlink>
        </w:p>
        <w:p w14:paraId="009B7644" w14:textId="456FD442" w:rsidR="00EF018C" w:rsidRPr="0095615C" w:rsidRDefault="006D5ECF" w:rsidP="00416FE2">
          <w:pPr>
            <w:pStyle w:val="10"/>
            <w:rPr>
              <w:rFonts w:ascii="Traditional Arabic" w:eastAsiaTheme="minorEastAsia" w:hAnsi="Traditional Arabic" w:cs="Traditional Arabic"/>
              <w:b w:val="0"/>
              <w:bCs w:val="0"/>
              <w:sz w:val="32"/>
              <w:szCs w:val="32"/>
              <w:lang w:bidi="ar-SA"/>
            </w:rPr>
          </w:pPr>
          <w:hyperlink w:anchor="_Toc337790" w:history="1">
            <w:r w:rsidR="00EF018C" w:rsidRPr="0095615C">
              <w:rPr>
                <w:rStyle w:val="Hyperlink"/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>د. التدريس والتقييم: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instrText xml:space="preserve"> PAGEREF _Toc337790 \h </w:instrTex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  <w:rtl/>
              </w:rPr>
              <w:t>4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end"/>
            </w:r>
          </w:hyperlink>
        </w:p>
        <w:p w14:paraId="6714BCA2" w14:textId="0FF14194" w:rsidR="00EF018C" w:rsidRPr="0095615C" w:rsidRDefault="006D5ECF" w:rsidP="00416FE2">
          <w:pPr>
            <w:pStyle w:val="22"/>
            <w:tabs>
              <w:tab w:val="right" w:leader="dot" w:pos="9345"/>
            </w:tabs>
            <w:bidi/>
            <w:rPr>
              <w:rFonts w:ascii="Traditional Arabic" w:eastAsiaTheme="minorEastAsia" w:hAnsi="Traditional Arabic" w:cs="Traditional Arabic"/>
              <w:noProof/>
              <w:sz w:val="32"/>
              <w:szCs w:val="32"/>
            </w:rPr>
          </w:pPr>
          <w:hyperlink w:anchor="_Toc337791" w:history="1">
            <w:r w:rsidR="00EF018C" w:rsidRPr="0095615C">
              <w:rPr>
                <w:rStyle w:val="Hyperlink"/>
                <w:rFonts w:ascii="Traditional Arabic" w:hAnsi="Traditional Arabic" w:cs="Traditional Arabic"/>
                <w:noProof/>
                <w:sz w:val="32"/>
                <w:szCs w:val="32"/>
                <w:rtl/>
                <w:lang w:bidi="ar-EG"/>
              </w:rPr>
              <w:t xml:space="preserve">1. </w:t>
            </w:r>
            <w:r w:rsidR="00EF018C" w:rsidRPr="0095615C">
              <w:rPr>
                <w:rStyle w:val="Hyperlink"/>
                <w:rFonts w:ascii="Traditional Arabic" w:hAnsi="Traditional Arabic" w:cs="Traditional Arabic"/>
                <w:noProof/>
                <w:sz w:val="32"/>
                <w:szCs w:val="32"/>
                <w:rtl/>
              </w:rPr>
              <w:t xml:space="preserve"> ربط مخرجات التعلم للمقرر مع كل من استراتيجيات التدريس وطرق التقييم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instrText xml:space="preserve"> PAGEREF _Toc337791 \h </w:instrTex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  <w:rtl/>
              </w:rPr>
              <w:t>4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219579F5" w14:textId="46C448D9" w:rsidR="00EF018C" w:rsidRPr="0095615C" w:rsidRDefault="006D5ECF" w:rsidP="00416FE2">
          <w:pPr>
            <w:pStyle w:val="22"/>
            <w:tabs>
              <w:tab w:val="right" w:leader="dot" w:pos="9345"/>
            </w:tabs>
            <w:bidi/>
            <w:rPr>
              <w:rFonts w:ascii="Traditional Arabic" w:eastAsiaTheme="minorEastAsia" w:hAnsi="Traditional Arabic" w:cs="Traditional Arabic"/>
              <w:noProof/>
              <w:sz w:val="32"/>
              <w:szCs w:val="32"/>
            </w:rPr>
          </w:pPr>
          <w:hyperlink w:anchor="_Toc337792" w:history="1">
            <w:r w:rsidR="00EF018C" w:rsidRPr="0095615C">
              <w:rPr>
                <w:rStyle w:val="Hyperlink"/>
                <w:rFonts w:ascii="Traditional Arabic" w:hAnsi="Traditional Arabic" w:cs="Traditional Arabic"/>
                <w:noProof/>
                <w:sz w:val="32"/>
                <w:szCs w:val="32"/>
                <w:rtl/>
              </w:rPr>
              <w:t>2. أنشطة تقييم الطلبة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instrText xml:space="preserve"> PAGEREF _Toc337792 \h </w:instrTex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  <w:rtl/>
              </w:rPr>
              <w:t>5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7E74688B" w14:textId="67788A8D" w:rsidR="00EF018C" w:rsidRPr="0095615C" w:rsidRDefault="006D5ECF" w:rsidP="00416FE2">
          <w:pPr>
            <w:pStyle w:val="10"/>
            <w:rPr>
              <w:rFonts w:ascii="Traditional Arabic" w:eastAsiaTheme="minorEastAsia" w:hAnsi="Traditional Arabic" w:cs="Traditional Arabic"/>
              <w:b w:val="0"/>
              <w:bCs w:val="0"/>
              <w:sz w:val="32"/>
              <w:szCs w:val="32"/>
              <w:lang w:bidi="ar-SA"/>
            </w:rPr>
          </w:pPr>
          <w:hyperlink w:anchor="_Toc337793" w:history="1">
            <w:r w:rsidR="00EF018C" w:rsidRPr="0095615C">
              <w:rPr>
                <w:rStyle w:val="Hyperlink"/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>هـ - أنشطة الإرشاد الأكاديمي والدعم الطلابي: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instrText xml:space="preserve"> PAGEREF _Toc337793 \h </w:instrTex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  <w:rtl/>
              </w:rPr>
              <w:t>5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end"/>
            </w:r>
          </w:hyperlink>
        </w:p>
        <w:p w14:paraId="52DB93B5" w14:textId="36DE9611" w:rsidR="00EF018C" w:rsidRPr="0095615C" w:rsidRDefault="006D5ECF" w:rsidP="00416FE2">
          <w:pPr>
            <w:pStyle w:val="10"/>
            <w:rPr>
              <w:rFonts w:ascii="Traditional Arabic" w:eastAsiaTheme="minorEastAsia" w:hAnsi="Traditional Arabic" w:cs="Traditional Arabic"/>
              <w:b w:val="0"/>
              <w:bCs w:val="0"/>
              <w:sz w:val="32"/>
              <w:szCs w:val="32"/>
              <w:lang w:bidi="ar-SA"/>
            </w:rPr>
          </w:pPr>
          <w:hyperlink w:anchor="_Toc337794" w:history="1">
            <w:r w:rsidR="00EF018C" w:rsidRPr="0095615C">
              <w:rPr>
                <w:rStyle w:val="Hyperlink"/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>و – مصادر التعلم والمرافق: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instrText xml:space="preserve"> PAGEREF _Toc337794 \h </w:instrTex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  <w:rtl/>
              </w:rPr>
              <w:t>5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end"/>
            </w:r>
          </w:hyperlink>
        </w:p>
        <w:p w14:paraId="4CBE604B" w14:textId="0AE10F6C" w:rsidR="00EF018C" w:rsidRPr="0095615C" w:rsidRDefault="006D5ECF" w:rsidP="00416FE2">
          <w:pPr>
            <w:pStyle w:val="22"/>
            <w:tabs>
              <w:tab w:val="right" w:leader="dot" w:pos="9345"/>
            </w:tabs>
            <w:bidi/>
            <w:rPr>
              <w:rFonts w:ascii="Traditional Arabic" w:eastAsiaTheme="minorEastAsia" w:hAnsi="Traditional Arabic" w:cs="Traditional Arabic"/>
              <w:noProof/>
              <w:sz w:val="32"/>
              <w:szCs w:val="32"/>
            </w:rPr>
          </w:pPr>
          <w:hyperlink w:anchor="_Toc337795" w:history="1">
            <w:r w:rsidR="00EF018C" w:rsidRPr="0095615C">
              <w:rPr>
                <w:rStyle w:val="Hyperlink"/>
                <w:rFonts w:ascii="Traditional Arabic" w:hAnsi="Traditional Arabic" w:cs="Traditional Arabic"/>
                <w:noProof/>
                <w:sz w:val="32"/>
                <w:szCs w:val="32"/>
                <w:rtl/>
              </w:rPr>
              <w:t>1. قائمة مصادر التعلم: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instrText xml:space="preserve"> PAGEREF _Toc337795 \h </w:instrTex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  <w:rtl/>
              </w:rPr>
              <w:t>5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3E80F969" w14:textId="24FC5622" w:rsidR="00EF018C" w:rsidRPr="0095615C" w:rsidRDefault="006D5ECF" w:rsidP="00416FE2">
          <w:pPr>
            <w:pStyle w:val="22"/>
            <w:tabs>
              <w:tab w:val="right" w:leader="dot" w:pos="9345"/>
            </w:tabs>
            <w:bidi/>
            <w:rPr>
              <w:rFonts w:ascii="Traditional Arabic" w:eastAsiaTheme="minorEastAsia" w:hAnsi="Traditional Arabic" w:cs="Traditional Arabic"/>
              <w:noProof/>
              <w:sz w:val="32"/>
              <w:szCs w:val="32"/>
            </w:rPr>
          </w:pPr>
          <w:hyperlink w:anchor="_Toc337796" w:history="1">
            <w:r w:rsidR="00EF018C" w:rsidRPr="0095615C">
              <w:rPr>
                <w:rStyle w:val="Hyperlink"/>
                <w:rFonts w:ascii="Traditional Arabic" w:hAnsi="Traditional Arabic" w:cs="Traditional Arabic"/>
                <w:noProof/>
                <w:sz w:val="32"/>
                <w:szCs w:val="32"/>
                <w:rtl/>
              </w:rPr>
              <w:t>2. المرافق والتجهيزات المطلوبة: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instrText xml:space="preserve"> PAGEREF _Toc337796 \h </w:instrTex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  <w:rtl/>
              </w:rPr>
              <w:t>5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74ECF4A7" w14:textId="158DCE3E" w:rsidR="00EF018C" w:rsidRPr="0095615C" w:rsidRDefault="006D5ECF" w:rsidP="00416FE2">
          <w:pPr>
            <w:pStyle w:val="10"/>
            <w:rPr>
              <w:rFonts w:ascii="Traditional Arabic" w:eastAsiaTheme="minorEastAsia" w:hAnsi="Traditional Arabic" w:cs="Traditional Arabic"/>
              <w:b w:val="0"/>
              <w:bCs w:val="0"/>
              <w:sz w:val="32"/>
              <w:szCs w:val="32"/>
              <w:lang w:bidi="ar-SA"/>
            </w:rPr>
          </w:pPr>
          <w:hyperlink w:anchor="_Toc337797" w:history="1">
            <w:r w:rsidR="00EF018C" w:rsidRPr="0095615C">
              <w:rPr>
                <w:rStyle w:val="Hyperlink"/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>ز. تقويم جودة المقرر: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instrText xml:space="preserve"> PAGEREF _Toc337797 \h </w:instrTex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  <w:rtl/>
              </w:rPr>
              <w:t>6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end"/>
            </w:r>
          </w:hyperlink>
        </w:p>
        <w:p w14:paraId="41729DC2" w14:textId="04226193" w:rsidR="00EF018C" w:rsidRPr="0095615C" w:rsidRDefault="006D5ECF" w:rsidP="00416FE2">
          <w:pPr>
            <w:pStyle w:val="10"/>
            <w:rPr>
              <w:rFonts w:ascii="Traditional Arabic" w:eastAsiaTheme="minorEastAsia" w:hAnsi="Traditional Arabic" w:cs="Traditional Arabic"/>
              <w:b w:val="0"/>
              <w:bCs w:val="0"/>
              <w:sz w:val="32"/>
              <w:szCs w:val="32"/>
              <w:lang w:bidi="ar-SA"/>
            </w:rPr>
          </w:pPr>
          <w:hyperlink w:anchor="_Toc337798" w:history="1">
            <w:r w:rsidR="00EF018C" w:rsidRPr="0095615C">
              <w:rPr>
                <w:rStyle w:val="Hyperlink"/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>ح. اعتماد التوصيف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instrText xml:space="preserve"> PAGEREF _Toc337798 \h </w:instrTex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  <w:rtl/>
              </w:rPr>
              <w:t>6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end"/>
            </w:r>
          </w:hyperlink>
        </w:p>
        <w:p w14:paraId="6BE06876" w14:textId="17FA82B8" w:rsidR="00F06DEC" w:rsidRPr="0095615C" w:rsidRDefault="00F06DEC" w:rsidP="00416FE2">
          <w:pPr>
            <w:bidi/>
            <w:jc w:val="right"/>
            <w:rPr>
              <w:rFonts w:ascii="Traditional Arabic" w:hAnsi="Traditional Arabic" w:cs="Traditional Arabic"/>
              <w:sz w:val="32"/>
              <w:szCs w:val="32"/>
            </w:rPr>
          </w:pPr>
          <w:r w:rsidRPr="0095615C">
            <w:rPr>
              <w:rFonts w:ascii="Traditional Arabic" w:hAnsi="Traditional Arabic" w:cs="Traditional Arabic"/>
              <w:sz w:val="32"/>
              <w:szCs w:val="32"/>
              <w:lang w:val="ar-SA"/>
            </w:rPr>
            <w:fldChar w:fldCharType="end"/>
          </w:r>
        </w:p>
      </w:sdtContent>
    </w:sdt>
    <w:p w14:paraId="0510AA1A" w14:textId="63F64E13" w:rsidR="008A5F1E" w:rsidRPr="0095615C" w:rsidRDefault="00860622" w:rsidP="00FF5F94">
      <w:pPr>
        <w:pStyle w:val="1"/>
        <w:rPr>
          <w:b w:val="0"/>
          <w:bCs w:val="0"/>
        </w:rPr>
      </w:pPr>
      <w:r w:rsidRPr="0095615C">
        <w:rPr>
          <w:b w:val="0"/>
          <w:bCs w:val="0"/>
        </w:rPr>
        <w:br w:type="page"/>
      </w:r>
      <w:bookmarkStart w:id="1" w:name="_Toc526247378"/>
      <w:bookmarkStart w:id="2" w:name="_Toc337784"/>
      <w:r w:rsidR="00D03EC4" w:rsidRPr="0095615C">
        <w:rPr>
          <w:b w:val="0"/>
          <w:bCs w:val="0"/>
          <w:rtl/>
        </w:rPr>
        <w:lastRenderedPageBreak/>
        <w:t xml:space="preserve">أ. </w:t>
      </w:r>
      <w:r w:rsidR="000819F2" w:rsidRPr="0095615C">
        <w:rPr>
          <w:b w:val="0"/>
          <w:bCs w:val="0"/>
          <w:rtl/>
        </w:rPr>
        <w:t xml:space="preserve">التعريف بالمقرر </w:t>
      </w:r>
      <w:r w:rsidR="009076D2" w:rsidRPr="0095615C">
        <w:rPr>
          <w:b w:val="0"/>
          <w:bCs w:val="0"/>
          <w:rtl/>
        </w:rPr>
        <w:t>الدراسي:</w:t>
      </w:r>
      <w:bookmarkEnd w:id="1"/>
      <w:bookmarkEnd w:id="2"/>
      <w:r w:rsidR="000819F2" w:rsidRPr="0095615C">
        <w:rPr>
          <w:b w:val="0"/>
          <w:bCs w:val="0"/>
          <w:rtl/>
        </w:rPr>
        <w:t xml:space="preserve"> </w:t>
      </w:r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60"/>
        <w:gridCol w:w="697"/>
        <w:gridCol w:w="863"/>
        <w:gridCol w:w="245"/>
        <w:gridCol w:w="168"/>
        <w:gridCol w:w="393"/>
        <w:gridCol w:w="502"/>
        <w:gridCol w:w="262"/>
        <w:gridCol w:w="681"/>
        <w:gridCol w:w="230"/>
        <w:gridCol w:w="33"/>
        <w:gridCol w:w="195"/>
        <w:gridCol w:w="427"/>
        <w:gridCol w:w="392"/>
        <w:gridCol w:w="1977"/>
        <w:gridCol w:w="262"/>
        <w:gridCol w:w="1784"/>
      </w:tblGrid>
      <w:tr w:rsidR="00D36735" w:rsidRPr="0095615C" w14:paraId="08BF5D14" w14:textId="77777777" w:rsidTr="00441256">
        <w:trPr>
          <w:jc w:val="center"/>
        </w:trPr>
        <w:tc>
          <w:tcPr>
            <w:tcW w:w="2351" w:type="pct"/>
            <w:gridSpan w:val="10"/>
            <w:tcBorders>
              <w:bottom w:val="single" w:sz="8" w:space="0" w:color="auto"/>
              <w:right w:val="nil"/>
            </w:tcBorders>
          </w:tcPr>
          <w:p w14:paraId="3DEEF3BC" w14:textId="05E565F9" w:rsidR="00D36735" w:rsidRPr="0095615C" w:rsidRDefault="00F87C26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bookmarkStart w:id="3" w:name="_Hlk523907061"/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1. </w:t>
            </w:r>
            <w:r w:rsidR="000819F2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الساعات </w:t>
            </w:r>
            <w:r w:rsidR="009076D2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المعتمدة:</w:t>
            </w:r>
            <w:r w:rsidR="00441256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  2            </w:t>
            </w:r>
          </w:p>
        </w:tc>
        <w:tc>
          <w:tcPr>
            <w:tcW w:w="2649" w:type="pct"/>
            <w:gridSpan w:val="7"/>
            <w:tcBorders>
              <w:left w:val="nil"/>
              <w:bottom w:val="single" w:sz="8" w:space="0" w:color="auto"/>
            </w:tcBorders>
          </w:tcPr>
          <w:p w14:paraId="467B7189" w14:textId="4C0C1098" w:rsidR="00807FAF" w:rsidRPr="0095615C" w:rsidRDefault="00807FAF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</w:p>
        </w:tc>
      </w:tr>
      <w:tr w:rsidR="009141C1" w:rsidRPr="0095615C" w14:paraId="6FFE1A18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1F0077BC" w14:textId="5F39B164" w:rsidR="004951FF" w:rsidRPr="0095615C" w:rsidRDefault="00F87C26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2. </w:t>
            </w:r>
            <w:r w:rsidR="000819F2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نوع </w:t>
            </w:r>
            <w:r w:rsidR="009076D2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المقرر</w:t>
            </w:r>
          </w:p>
        </w:tc>
      </w:tr>
      <w:tr w:rsidR="005C735D" w:rsidRPr="0095615C" w14:paraId="2E5FB50E" w14:textId="77777777" w:rsidTr="00441256">
        <w:trPr>
          <w:trHeight w:val="283"/>
          <w:jc w:val="center"/>
        </w:trPr>
        <w:tc>
          <w:tcPr>
            <w:tcW w:w="240" w:type="pct"/>
            <w:tcBorders>
              <w:top w:val="nil"/>
              <w:bottom w:val="nil"/>
              <w:right w:val="nil"/>
            </w:tcBorders>
            <w:vAlign w:val="center"/>
          </w:tcPr>
          <w:p w14:paraId="62207E4B" w14:textId="24535D39" w:rsidR="00A506A9" w:rsidRPr="0095615C" w:rsidRDefault="00A506A9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أ.</w:t>
            </w:r>
          </w:p>
        </w:tc>
        <w:tc>
          <w:tcPr>
            <w:tcW w:w="81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22E519" w14:textId="494E775B" w:rsidR="00A506A9" w:rsidRPr="0095615C" w:rsidRDefault="00A506A9" w:rsidP="00416FE2">
            <w:pPr>
              <w:bidi/>
              <w:jc w:val="right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متطلب جامعة 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D311" w14:textId="77777777" w:rsidR="00A506A9" w:rsidRPr="0095615C" w:rsidRDefault="00A506A9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  <w:tc>
          <w:tcPr>
            <w:tcW w:w="55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E4A0" w14:textId="19C0B519" w:rsidR="00A506A9" w:rsidRPr="0095615C" w:rsidRDefault="00A506A9" w:rsidP="00416FE2">
            <w:pPr>
              <w:bidi/>
              <w:jc w:val="right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متطلب كلية</w:t>
            </w:r>
            <w:r w:rsidRPr="0095615C">
              <w:rPr>
                <w:rFonts w:ascii="Traditional Arabic" w:hAnsi="Traditional Arabic" w:cs="Traditional Arabic"/>
                <w:i/>
                <w:i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C9D5" w14:textId="77777777" w:rsidR="00A506A9" w:rsidRPr="0095615C" w:rsidRDefault="00A506A9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  <w:tc>
          <w:tcPr>
            <w:tcW w:w="81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AC5F3" w14:textId="2F738AF1" w:rsidR="00A506A9" w:rsidRPr="0095615C" w:rsidRDefault="00A506A9" w:rsidP="00416FE2">
            <w:pPr>
              <w:bidi/>
              <w:jc w:val="right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متطلب قسم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378D" w14:textId="5D042D1B" w:rsidR="00A506A9" w:rsidRPr="0095615C" w:rsidRDefault="004A3CF5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hint="cs"/>
                <w:sz w:val="32"/>
                <w:szCs w:val="32"/>
                <w:rtl/>
              </w:rPr>
              <w:t>√</w:t>
            </w:r>
          </w:p>
        </w:tc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2AC74" w14:textId="77777777" w:rsidR="00A506A9" w:rsidRPr="0095615C" w:rsidRDefault="00A506A9" w:rsidP="00416FE2">
            <w:pPr>
              <w:bidi/>
              <w:jc w:val="right"/>
              <w:rPr>
                <w:rFonts w:ascii="Traditional Arabic" w:hAnsi="Traditional Arabic" w:cs="Traditional Arabic"/>
                <w:sz w:val="32"/>
                <w:szCs w:val="32"/>
                <w:highlight w:val="yellow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أخرى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2A26" w14:textId="77777777" w:rsidR="00A506A9" w:rsidRPr="0095615C" w:rsidRDefault="00A506A9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highlight w:val="yellow"/>
              </w:rPr>
            </w:pPr>
          </w:p>
        </w:tc>
        <w:tc>
          <w:tcPr>
            <w:tcW w:w="931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A52A96" w14:textId="77C882F7" w:rsidR="00A506A9" w:rsidRPr="0095615C" w:rsidRDefault="00A506A9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highlight w:val="yellow"/>
                <w:lang w:bidi="ar-EG"/>
              </w:rPr>
            </w:pPr>
          </w:p>
        </w:tc>
      </w:tr>
      <w:tr w:rsidR="005C735D" w:rsidRPr="0095615C" w14:paraId="060B704A" w14:textId="77777777" w:rsidTr="00441256">
        <w:trPr>
          <w:trHeight w:val="283"/>
          <w:jc w:val="center"/>
        </w:trPr>
        <w:tc>
          <w:tcPr>
            <w:tcW w:w="604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E2B3460" w14:textId="7BB7E677" w:rsidR="005C6B5C" w:rsidRPr="0095615C" w:rsidRDefault="00807FAF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ب.</w:t>
            </w:r>
          </w:p>
        </w:tc>
        <w:tc>
          <w:tcPr>
            <w:tcW w:w="667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0DC547" w14:textId="29FC800B" w:rsidR="005C6B5C" w:rsidRPr="0095615C" w:rsidRDefault="009076D2" w:rsidP="00416FE2">
            <w:pPr>
              <w:bidi/>
              <w:jc w:val="right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إجباري</w:t>
            </w:r>
            <w:r w:rsidR="000819F2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6069E" w14:textId="04435E92" w:rsidR="005C6B5C" w:rsidRPr="0095615C" w:rsidRDefault="004A3CF5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hint="cs"/>
                <w:sz w:val="32"/>
                <w:szCs w:val="32"/>
                <w:rtl/>
                <w:lang w:bidi="ar-EG"/>
              </w:rPr>
              <w:t>√</w:t>
            </w:r>
          </w:p>
        </w:tc>
        <w:tc>
          <w:tcPr>
            <w:tcW w:w="755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489C5D" w14:textId="731ABF51" w:rsidR="005C6B5C" w:rsidRPr="0095615C" w:rsidRDefault="009076D2" w:rsidP="00416FE2">
            <w:pPr>
              <w:bidi/>
              <w:jc w:val="right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اختياري</w:t>
            </w:r>
            <w:r w:rsidR="000819F2" w:rsidRPr="0095615C">
              <w:rPr>
                <w:rFonts w:ascii="Traditional Arabic" w:hAnsi="Traditional Arabic" w:cs="Traditional Arabic"/>
                <w:i/>
                <w:iCs/>
                <w:sz w:val="32"/>
                <w:szCs w:val="32"/>
                <w:rtl/>
                <w:lang w:bidi="ar-EG"/>
              </w:rPr>
              <w:t xml:space="preserve"> </w:t>
            </w:r>
          </w:p>
        </w:tc>
        <w:tc>
          <w:tcPr>
            <w:tcW w:w="137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BDD5D" w14:textId="77777777" w:rsidR="005C6B5C" w:rsidRPr="0095615C" w:rsidRDefault="005C6B5C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  <w:tc>
          <w:tcPr>
            <w:tcW w:w="2631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011CDA8" w14:textId="0EAB669A" w:rsidR="005C6B5C" w:rsidRPr="0095615C" w:rsidRDefault="005C6B5C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C537CB" w:rsidRPr="0095615C" w14:paraId="480F0F9A" w14:textId="77777777" w:rsidTr="00441256">
        <w:trPr>
          <w:trHeight w:val="340"/>
          <w:jc w:val="center"/>
        </w:trPr>
        <w:tc>
          <w:tcPr>
            <w:tcW w:w="2470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4E828D73" w14:textId="18C04170" w:rsidR="00C537CB" w:rsidRPr="0095615C" w:rsidRDefault="00F87C26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3. </w:t>
            </w:r>
            <w:r w:rsidR="00F95A87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السنة</w:t>
            </w:r>
            <w:r w:rsidR="00AA647B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/ المستوى </w:t>
            </w:r>
            <w:r w:rsidR="00F95A87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الذي</w:t>
            </w:r>
            <w:r w:rsidR="00AA647B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يقدم فيه المقرر</w:t>
            </w:r>
          </w:p>
        </w:tc>
        <w:tc>
          <w:tcPr>
            <w:tcW w:w="2530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714E7D8" w14:textId="3FEE2CD5" w:rsidR="00C537CB" w:rsidRPr="0095615C" w:rsidRDefault="004A3CF5" w:rsidP="00441256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</w:t>
            </w:r>
            <w:r w:rsidR="00634BDF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ل</w:t>
            </w:r>
            <w:r w:rsidR="00441256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خامس</w:t>
            </w:r>
          </w:p>
        </w:tc>
      </w:tr>
      <w:tr w:rsidR="00550C20" w:rsidRPr="0095615C" w14:paraId="7CC53ED0" w14:textId="77777777" w:rsidTr="00441256">
        <w:trPr>
          <w:trHeight w:val="58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14:paraId="2F62CFA8" w14:textId="4EFF8C13" w:rsidR="00550C20" w:rsidRPr="0095615C" w:rsidRDefault="00550C20" w:rsidP="008B150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4. المتطلبات السابقة لهذا المقرر (إن وجدت)</w:t>
            </w:r>
            <w:r w:rsidR="00A913D1" w:rsidRPr="00DE3B76"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  <w:t xml:space="preserve"> </w:t>
            </w:r>
            <w:r w:rsidR="00A913D1" w:rsidRPr="00DE3B76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 </w:t>
            </w:r>
            <w:r w:rsidR="008B1502"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  <w:t xml:space="preserve"> </w:t>
            </w:r>
            <w:r w:rsidR="008B1502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لا يوجد</w:t>
            </w:r>
          </w:p>
        </w:tc>
      </w:tr>
      <w:tr w:rsidR="00C537CB" w:rsidRPr="0095615C" w14:paraId="5BB74256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14:paraId="5EF0ECBF" w14:textId="19F81D5C" w:rsidR="00C537CB" w:rsidRPr="0095615C" w:rsidRDefault="0081562B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5. </w:t>
            </w:r>
            <w:r w:rsidR="00AA647B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المتطلبات المتزامنة مع هذا المقرر </w:t>
            </w:r>
            <w:r w:rsidR="009076D2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(إن</w:t>
            </w:r>
            <w:r w:rsidR="00AA647B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</w:t>
            </w:r>
            <w:r w:rsidR="009076D2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وجدت)</w:t>
            </w:r>
            <w:r w:rsidR="00634BDF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لا يوجد</w:t>
            </w:r>
          </w:p>
        </w:tc>
      </w:tr>
      <w:tr w:rsidR="00DA55B2" w:rsidRPr="0095615C" w14:paraId="797AD407" w14:textId="77777777" w:rsidTr="000A0796">
        <w:trPr>
          <w:trHeight w:val="80"/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14:paraId="5278A5BB" w14:textId="206AAAAD" w:rsidR="00807FAF" w:rsidRPr="0095615C" w:rsidRDefault="00807FAF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bookmarkEnd w:id="3"/>
    </w:tbl>
    <w:p w14:paraId="19D3F5E9" w14:textId="77777777" w:rsidR="005C6B5C" w:rsidRPr="0095615C" w:rsidRDefault="005C6B5C" w:rsidP="00416FE2">
      <w:pPr>
        <w:bidi/>
        <w:rPr>
          <w:rFonts w:ascii="Traditional Arabic" w:hAnsi="Traditional Arabic" w:cs="Traditional Arabic"/>
          <w:sz w:val="32"/>
          <w:szCs w:val="32"/>
          <w:lang w:bidi="ar-EG"/>
        </w:rPr>
      </w:pPr>
    </w:p>
    <w:p w14:paraId="0A171268" w14:textId="4C4B58BE" w:rsidR="00D47214" w:rsidRPr="0095615C" w:rsidRDefault="00D47214" w:rsidP="00416FE2">
      <w:pPr>
        <w:pStyle w:val="af6"/>
        <w:bidi/>
        <w:rPr>
          <w:rFonts w:ascii="Traditional Arabic" w:hAnsi="Traditional Arabic" w:cs="Traditional Arabic"/>
          <w:sz w:val="32"/>
          <w:szCs w:val="32"/>
        </w:rPr>
      </w:pPr>
      <w:bookmarkStart w:id="4" w:name="_Toc526247385"/>
      <w:bookmarkStart w:id="5" w:name="_Toc523814307"/>
      <w:r w:rsidRPr="0095615C">
        <w:rPr>
          <w:rFonts w:ascii="Traditional Arabic" w:hAnsi="Traditional Arabic" w:cs="Traditional Arabic"/>
          <w:sz w:val="32"/>
          <w:szCs w:val="32"/>
          <w:rtl/>
        </w:rPr>
        <w:t>6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. نمط الدراسة </w:t>
      </w:r>
      <w:r w:rsidRPr="0095615C">
        <w:rPr>
          <w:rFonts w:ascii="Traditional Arabic" w:hAnsi="Traditional Arabic" w:cs="Traditional Arabic"/>
          <w:sz w:val="32"/>
          <w:szCs w:val="32"/>
          <w:rtl/>
        </w:rPr>
        <w:t>(اختر كل ما ينطبق)</w:t>
      </w:r>
      <w:bookmarkEnd w:id="4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95615C" w14:paraId="1E56EF64" w14:textId="77777777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229C7A5" w14:textId="77777777" w:rsidR="00D47214" w:rsidRPr="0095615C" w:rsidRDefault="00D47214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7DCD0B3" w14:textId="77777777" w:rsidR="00D47214" w:rsidRPr="0095615C" w:rsidRDefault="00D47214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نمط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D3F08A4" w14:textId="77777777" w:rsidR="00D47214" w:rsidRPr="0095615C" w:rsidRDefault="00D47214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63B5C76" w14:textId="77777777" w:rsidR="00D47214" w:rsidRPr="0095615C" w:rsidRDefault="00D47214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النسبة </w:t>
            </w:r>
          </w:p>
        </w:tc>
      </w:tr>
      <w:tr w:rsidR="00D47214" w:rsidRPr="0095615C" w14:paraId="033ADE38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2A7E9D" w14:textId="77777777" w:rsidR="00D47214" w:rsidRPr="0095615C" w:rsidRDefault="00D47214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147F1C0" w14:textId="77777777" w:rsidR="00D47214" w:rsidRPr="0095615C" w:rsidRDefault="00D47214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0122CBE" w14:textId="11A44100" w:rsidR="00D47214" w:rsidRPr="0095615C" w:rsidRDefault="000A0796" w:rsidP="0001334D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24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744B2E44" w14:textId="7055F210" w:rsidR="00D47214" w:rsidRPr="0095615C" w:rsidRDefault="000A0796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85</w:t>
            </w:r>
            <w:r w:rsidR="00CF5A5D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%</w:t>
            </w:r>
          </w:p>
        </w:tc>
      </w:tr>
      <w:tr w:rsidR="000A0796" w:rsidRPr="0095615C" w14:paraId="5F192B30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46BB309" w14:textId="77777777" w:rsidR="000A0796" w:rsidRPr="0095615C" w:rsidRDefault="000A0796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C00596" w14:textId="77777777" w:rsidR="000A0796" w:rsidRPr="0095615C" w:rsidRDefault="000A0796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BA32780" w14:textId="6A249F60" w:rsidR="000A0796" w:rsidRPr="0095615C" w:rsidRDefault="000A0796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4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0D2EFFD4" w14:textId="01D0AD5F" w:rsidR="000A0796" w:rsidRPr="0095615C" w:rsidRDefault="000A0796" w:rsidP="000A0796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1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5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%</w:t>
            </w:r>
          </w:p>
        </w:tc>
      </w:tr>
      <w:tr w:rsidR="00D47214" w:rsidRPr="0095615C" w14:paraId="03788974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39AB75A" w14:textId="77777777" w:rsidR="00D47214" w:rsidRPr="0095615C" w:rsidRDefault="00D47214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178D0DC" w14:textId="77777777" w:rsidR="00D47214" w:rsidRPr="0095615C" w:rsidRDefault="00D47214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التعليم الإلكتروني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2F1679B" w14:textId="2E596E14" w:rsidR="00D47214" w:rsidRPr="0095615C" w:rsidRDefault="000A0796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لا توجد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2207D6D" w14:textId="77777777" w:rsidR="00D47214" w:rsidRPr="0095615C" w:rsidRDefault="00D47214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0A0796" w:rsidRPr="0095615C" w14:paraId="202F0F7B" w14:textId="77777777" w:rsidTr="00303953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3DEC3A" w14:textId="77777777" w:rsidR="000A0796" w:rsidRPr="0095615C" w:rsidRDefault="000A0796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C9C32AD" w14:textId="77777777" w:rsidR="000A0796" w:rsidRPr="0095615C" w:rsidRDefault="000A0796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التعليم عن بعد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F510D3B" w14:textId="37E0B4E1" w:rsidR="000A0796" w:rsidRPr="0095615C" w:rsidRDefault="000A0796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لا توجد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3759057" w14:textId="77777777" w:rsidR="000A0796" w:rsidRPr="0095615C" w:rsidRDefault="000A0796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0A0796" w:rsidRPr="0095615C" w14:paraId="7C94DA73" w14:textId="77777777" w:rsidTr="00303953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871AC2A" w14:textId="77777777" w:rsidR="000A0796" w:rsidRPr="0095615C" w:rsidRDefault="000A0796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BE68FDD" w14:textId="05EFC2F4" w:rsidR="000A0796" w:rsidRPr="0095615C" w:rsidRDefault="000A0796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6729EB7F" w14:textId="4287FDBF" w:rsidR="000A0796" w:rsidRPr="0095615C" w:rsidRDefault="000A0796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لا توجد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E3C5BA6" w14:textId="34A4E6B5" w:rsidR="000A0796" w:rsidRPr="0095615C" w:rsidRDefault="000A0796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</w:tbl>
    <w:p w14:paraId="282AFD4C" w14:textId="3B6D0169" w:rsidR="00CB2ECC" w:rsidRPr="0095615C" w:rsidRDefault="00CB2ECC" w:rsidP="00416FE2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14:paraId="2CA326DF" w14:textId="77777777" w:rsidR="00D47214" w:rsidRPr="0095615C" w:rsidRDefault="00D47214" w:rsidP="00416FE2">
      <w:pPr>
        <w:bidi/>
        <w:rPr>
          <w:rFonts w:ascii="Traditional Arabic" w:hAnsi="Traditional Arabic" w:cs="Traditional Arabic"/>
          <w:sz w:val="32"/>
          <w:szCs w:val="32"/>
          <w:rtl/>
          <w:lang w:bidi="ar-EG"/>
        </w:rPr>
      </w:pPr>
    </w:p>
    <w:p w14:paraId="7ECA72D3" w14:textId="4B4608E7" w:rsidR="00026BDF" w:rsidRPr="0095615C" w:rsidRDefault="00D47214" w:rsidP="00416FE2">
      <w:pPr>
        <w:bidi/>
        <w:rPr>
          <w:rFonts w:ascii="Traditional Arabic" w:hAnsi="Traditional Arabic" w:cs="Traditional Arabic"/>
          <w:sz w:val="32"/>
          <w:szCs w:val="32"/>
          <w:rtl/>
          <w:lang w:bidi="ar-EG"/>
        </w:rPr>
      </w:pP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7</w:t>
      </w:r>
      <w:r w:rsidR="00026BDF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. ساعات التعلم الفعلية للمقرر</w:t>
      </w:r>
      <w:r w:rsidR="0037546B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 </w:t>
      </w:r>
      <w:r w:rsidR="00A700EC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(على</w:t>
      </w:r>
      <w:r w:rsidR="0037546B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 مستوى الفصل الدراسي)</w:t>
      </w:r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95615C" w14:paraId="54CD7E0D" w14:textId="77777777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EACE2B9" w14:textId="77777777" w:rsidR="00026BDF" w:rsidRPr="0095615C" w:rsidRDefault="00026BDF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9829958" w14:textId="77777777" w:rsidR="00026BDF" w:rsidRPr="0095615C" w:rsidRDefault="00026BDF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7241790B" w14:textId="77777777" w:rsidR="00026BDF" w:rsidRPr="0095615C" w:rsidRDefault="00026BDF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ساعات التعلم</w:t>
            </w:r>
          </w:p>
        </w:tc>
      </w:tr>
      <w:tr w:rsidR="00026BDF" w:rsidRPr="0095615C" w14:paraId="51B2E646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8111080" w14:textId="786A247D" w:rsidR="00026BDF" w:rsidRPr="0095615C" w:rsidRDefault="00026BDF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ساعات الاتصال</w:t>
            </w:r>
          </w:p>
        </w:tc>
      </w:tr>
      <w:tr w:rsidR="00026BDF" w:rsidRPr="0095615C" w14:paraId="779E695B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5738FB39" w14:textId="28984428" w:rsidR="00026BDF" w:rsidRPr="0095615C" w:rsidRDefault="0037546B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14:paraId="400A93D9" w14:textId="2F66B240" w:rsidR="00026BDF" w:rsidRPr="0095615C" w:rsidRDefault="00026BDF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70D6B303" w14:textId="5ED9A322" w:rsidR="00026BDF" w:rsidRPr="0095615C" w:rsidRDefault="008B1502" w:rsidP="00CF5A5D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30</w:t>
            </w:r>
          </w:p>
        </w:tc>
      </w:tr>
      <w:tr w:rsidR="00026BDF" w:rsidRPr="0095615C" w14:paraId="1A5EEBA2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133CBE39" w14:textId="747B694D" w:rsidR="00026BDF" w:rsidRPr="0095615C" w:rsidRDefault="0037546B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C5A556B" w14:textId="2E981936" w:rsidR="00026BDF" w:rsidRPr="0095615C" w:rsidRDefault="00F9134E" w:rsidP="000A0796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معمل أو </w:t>
            </w:r>
            <w:r w:rsidR="000A0796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ا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ستوديو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08BB300" w14:textId="0973E379" w:rsidR="00026BDF" w:rsidRPr="0095615C" w:rsidRDefault="000A0796" w:rsidP="008B150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             </w:t>
            </w:r>
            <w:r w:rsidR="008B1502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 </w:t>
            </w:r>
          </w:p>
        </w:tc>
      </w:tr>
      <w:tr w:rsidR="00026BDF" w:rsidRPr="0095615C" w14:paraId="3D19845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6825728" w14:textId="3D83A6B5" w:rsidR="00026BDF" w:rsidRPr="0095615C" w:rsidRDefault="0037546B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5660F1" w14:textId="274AD3E3" w:rsidR="00026BDF" w:rsidRPr="0095615C" w:rsidRDefault="00F9134E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دروس 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9D1B500" w14:textId="77777777" w:rsidR="00026BDF" w:rsidRPr="0095615C" w:rsidRDefault="00026BDF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</w:p>
        </w:tc>
      </w:tr>
      <w:tr w:rsidR="00026BDF" w:rsidRPr="0095615C" w14:paraId="6BC687B6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3598E76" w14:textId="7E9F51C8" w:rsidR="00026BDF" w:rsidRPr="0095615C" w:rsidRDefault="0037546B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DBB0E72" w14:textId="1F51E148" w:rsidR="00026BDF" w:rsidRPr="0095615C" w:rsidRDefault="00523667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تطبيق في 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C26137D" w14:textId="1B2ACDBF" w:rsidR="00026BDF" w:rsidRPr="0095615C" w:rsidRDefault="00026BDF" w:rsidP="00523667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</w:p>
        </w:tc>
      </w:tr>
      <w:tr w:rsidR="00026BDF" w:rsidRPr="0095615C" w14:paraId="7654BAC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05C4A04C" w14:textId="4F6A76CC" w:rsidR="00026BDF" w:rsidRPr="0095615C" w:rsidRDefault="00026BDF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3464924" w14:textId="6E150362" w:rsidR="00026BDF" w:rsidRPr="0095615C" w:rsidRDefault="009B0DDB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14:paraId="1A70D980" w14:textId="684CEC13" w:rsidR="00026BDF" w:rsidRPr="0095615C" w:rsidRDefault="008B1502" w:rsidP="00523667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30</w:t>
            </w:r>
          </w:p>
        </w:tc>
      </w:tr>
      <w:tr w:rsidR="00F9134E" w:rsidRPr="0095615C" w14:paraId="76E00BE5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26925E7" w14:textId="4F085551" w:rsidR="00F9134E" w:rsidRPr="0095615C" w:rsidRDefault="00F9134E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ساعات التعلم الأخرى*</w:t>
            </w:r>
          </w:p>
        </w:tc>
      </w:tr>
      <w:tr w:rsidR="00026BDF" w:rsidRPr="0095615C" w14:paraId="78DE9361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7FF85D2D" w14:textId="6BD0B0D9" w:rsidR="00026BDF" w:rsidRPr="0095615C" w:rsidRDefault="000274EF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14:paraId="761B8BAB" w14:textId="5608C810" w:rsidR="00026BDF" w:rsidRPr="0095615C" w:rsidRDefault="000274EF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19CA16EF" w14:textId="6F9C6DAF" w:rsidR="00026BDF" w:rsidRPr="0095615C" w:rsidRDefault="00523667" w:rsidP="00523667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5</w:t>
            </w:r>
          </w:p>
        </w:tc>
      </w:tr>
      <w:tr w:rsidR="00026BDF" w:rsidRPr="0095615C" w14:paraId="4988334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0564EA0" w14:textId="401D5869" w:rsidR="00026BDF" w:rsidRPr="0095615C" w:rsidRDefault="000274EF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A13192E" w14:textId="63531368" w:rsidR="00026BDF" w:rsidRPr="0095615C" w:rsidRDefault="000274EF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9B9D75F" w14:textId="5F28CDFB" w:rsidR="00026BDF" w:rsidRPr="0095615C" w:rsidRDefault="00523667" w:rsidP="00523667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5</w:t>
            </w:r>
          </w:p>
        </w:tc>
      </w:tr>
      <w:tr w:rsidR="005E1425" w:rsidRPr="0095615C" w14:paraId="2060AB4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F9E346A" w14:textId="40D59D6B" w:rsidR="005E1425" w:rsidRPr="0095615C" w:rsidRDefault="005E1425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34D9196" w14:textId="245DBFE2" w:rsidR="005E1425" w:rsidRPr="0095615C" w:rsidRDefault="005E1425" w:rsidP="00416FE2">
            <w:pPr>
              <w:bidi/>
              <w:rPr>
                <w:rFonts w:ascii="Traditional Arabic" w:hAnsi="Traditional Arabic" w:cs="Traditional Arabic"/>
                <w:strike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1D7017B" w14:textId="28435898" w:rsidR="005E1425" w:rsidRPr="0095615C" w:rsidRDefault="00523667" w:rsidP="00523667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10</w:t>
            </w:r>
          </w:p>
        </w:tc>
      </w:tr>
      <w:tr w:rsidR="005E1425" w:rsidRPr="0095615C" w14:paraId="21ABFE5A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73F52282" w14:textId="5E04F393" w:rsidR="005E1425" w:rsidRPr="0095615C" w:rsidRDefault="005E1425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39B9DC" w14:textId="3B97176B" w:rsidR="005E1425" w:rsidRPr="0095615C" w:rsidRDefault="005E1425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إعداد البحوث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  <w:t>/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79BDE4D" w14:textId="3FDC2E67" w:rsidR="005E1425" w:rsidRPr="0095615C" w:rsidRDefault="00523667" w:rsidP="0001334D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5</w:t>
            </w:r>
          </w:p>
        </w:tc>
      </w:tr>
      <w:tr w:rsidR="0019322E" w:rsidRPr="0095615C" w14:paraId="326E3C3F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1D2AC995" w14:textId="3E3E303C" w:rsidR="0019322E" w:rsidRPr="0095615C" w:rsidRDefault="005E1425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14:paraId="0D8428EE" w14:textId="5A2E3CCA" w:rsidR="0019322E" w:rsidRPr="0095615C" w:rsidRDefault="000274EF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أخرى </w:t>
            </w:r>
            <w:r w:rsidR="00A700EC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(تذكر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222F719" w14:textId="3AAA86C7" w:rsidR="0019322E" w:rsidRPr="0095615C" w:rsidRDefault="00523667" w:rsidP="00523667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3</w:t>
            </w:r>
          </w:p>
        </w:tc>
      </w:tr>
      <w:tr w:rsidR="009B0DDB" w:rsidRPr="0095615C" w14:paraId="473A2EE8" w14:textId="77777777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14:paraId="156AF14F" w14:textId="77777777" w:rsidR="009B0DDB" w:rsidRPr="0095615C" w:rsidRDefault="009B0DDB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B813F4" w14:textId="2C85EC5A" w:rsidR="009B0DDB" w:rsidRPr="0095615C" w:rsidRDefault="009B0DDB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2AE25095" w14:textId="6F36BF98" w:rsidR="009B0DDB" w:rsidRPr="0095615C" w:rsidRDefault="0001334D" w:rsidP="0001334D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28</w:t>
            </w:r>
          </w:p>
        </w:tc>
      </w:tr>
    </w:tbl>
    <w:p w14:paraId="49ABD340" w14:textId="52B0851B" w:rsidR="00026BDF" w:rsidRPr="0095615C" w:rsidRDefault="0085694E" w:rsidP="00416FE2">
      <w:pPr>
        <w:bidi/>
        <w:jc w:val="lowKashida"/>
        <w:rPr>
          <w:rFonts w:ascii="Traditional Arabic" w:hAnsi="Traditional Arabic" w:cs="Traditional Arabic"/>
          <w:sz w:val="32"/>
          <w:szCs w:val="32"/>
          <w:rtl/>
          <w:lang w:bidi="ar-EG"/>
        </w:rPr>
      </w:pP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lastRenderedPageBreak/>
        <w:t xml:space="preserve">* </w:t>
      </w:r>
      <w:r w:rsidR="00686CE0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للمقرر</w:t>
      </w:r>
      <w:r w:rsidR="00686CE0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14:paraId="4937C120" w14:textId="77777777" w:rsidR="00A47372" w:rsidRPr="0095615C" w:rsidRDefault="00A47372" w:rsidP="00416FE2">
      <w:pPr>
        <w:bidi/>
        <w:rPr>
          <w:rFonts w:ascii="Traditional Arabic" w:hAnsi="Traditional Arabic" w:cs="Traditional Arabic"/>
          <w:sz w:val="32"/>
          <w:szCs w:val="32"/>
          <w:rtl/>
          <w:lang w:bidi="ar-EG"/>
        </w:rPr>
      </w:pPr>
    </w:p>
    <w:p w14:paraId="3297CAFA" w14:textId="5D27ECA5" w:rsidR="00AA1554" w:rsidRPr="0095615C" w:rsidRDefault="00E454E0" w:rsidP="000C36C4">
      <w:pPr>
        <w:pStyle w:val="1"/>
        <w:rPr>
          <w:b w:val="0"/>
          <w:bCs w:val="0"/>
        </w:rPr>
      </w:pPr>
      <w:bookmarkStart w:id="6" w:name="_Toc526247379"/>
      <w:bookmarkStart w:id="7" w:name="_Toc337785"/>
      <w:bookmarkEnd w:id="5"/>
      <w:r w:rsidRPr="0095615C">
        <w:rPr>
          <w:b w:val="0"/>
          <w:bCs w:val="0"/>
          <w:rtl/>
        </w:rPr>
        <w:t xml:space="preserve">ب- </w:t>
      </w:r>
      <w:r w:rsidR="002F4E2F" w:rsidRPr="0095615C">
        <w:rPr>
          <w:b w:val="0"/>
          <w:bCs w:val="0"/>
          <w:rtl/>
        </w:rPr>
        <w:t>هدف</w:t>
      </w:r>
      <w:r w:rsidRPr="0095615C">
        <w:rPr>
          <w:b w:val="0"/>
          <w:bCs w:val="0"/>
          <w:rtl/>
        </w:rPr>
        <w:t xml:space="preserve"> المقرر ومخرجاته </w:t>
      </w:r>
      <w:r w:rsidR="00BA479B" w:rsidRPr="0095615C">
        <w:rPr>
          <w:b w:val="0"/>
          <w:bCs w:val="0"/>
          <w:rtl/>
        </w:rPr>
        <w:t>التعليمية:</w:t>
      </w:r>
      <w:bookmarkEnd w:id="6"/>
      <w:bookmarkEnd w:id="7"/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95615C" w14:paraId="1CCC70FB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2D97E3A" w14:textId="3BB91B60" w:rsidR="00673AFD" w:rsidRPr="0095615C" w:rsidRDefault="000C36C4" w:rsidP="000C36C4">
            <w:pPr>
              <w:autoSpaceDE w:val="0"/>
              <w:autoSpaceDN w:val="0"/>
              <w:bidi/>
              <w:adjustRightInd w:val="0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مقرر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المقدمات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الأصولية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والحكم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الشرعي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يعرف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بعلم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أصول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الفقه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وموضوعه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واستمداده،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proofErr w:type="spellStart"/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وأهميت</w:t>
            </w:r>
            <w:r w:rsidRPr="000C36C4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ت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ه</w:t>
            </w:r>
            <w:proofErr w:type="spellEnd"/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وحكم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تعلمه،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كما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يوضح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الفرق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بين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علم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أصول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الفقه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وعلم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الفقه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،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وبين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علم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أصول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الفقه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القواعد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الفقهية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،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كما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يعرض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لنشأة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علم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أصول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الفقه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،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ومراحل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تدوينه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ومناهج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التأليف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فيه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وأبرز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المؤلفات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الأصولية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في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مختلف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المناهج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.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كما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يعرف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بالقاعدة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الأصولية،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ويبين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الفرق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بينها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وبين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الضابط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مع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التمثيل،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ويقدم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تعريفا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موجزا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بالأصول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التي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بنى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عليها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الأئمة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الأربعة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مذاهبهم</w:t>
            </w:r>
            <w:r>
              <w:rPr>
                <w:rFonts w:ascii="Traditional Arabic" w:hAnsi="Traditional Arabic" w:cs="Traditional Arabic"/>
                <w:sz w:val="32"/>
                <w:szCs w:val="32"/>
              </w:rPr>
              <w:t>.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ويبين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معنى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الحكم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الشرعي،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وتقسيماته،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والحكم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التكليفي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والوضعي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وأقسامهما،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والفرق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بين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الحكم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الشرعي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والحكم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الوضعي،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ويعرف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بالأهلية،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proofErr w:type="spellStart"/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وأنواعها،وعوارضها</w:t>
            </w:r>
            <w:proofErr w:type="spellEnd"/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،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وأثر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كل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نوع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منها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على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التكليف،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تأصيلاً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C36C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وتطبيقاً</w:t>
            </w:r>
            <w:r>
              <w:rPr>
                <w:rFonts w:ascii="Traditional Arabic" w:hAnsi="Traditional Arabic" w:cs="Traditional Arabic" w:hint="cs"/>
                <w:rtl/>
              </w:rPr>
              <w:t xml:space="preserve"> </w:t>
            </w:r>
          </w:p>
        </w:tc>
      </w:tr>
      <w:tr w:rsidR="00AA1554" w:rsidRPr="0095615C" w14:paraId="5FC4541F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4D2A302" w14:textId="11468D85" w:rsidR="00AA1554" w:rsidRPr="0095615C" w:rsidRDefault="00192987" w:rsidP="00416FE2">
            <w:pPr>
              <w:pStyle w:val="2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</w:rPr>
            </w:pPr>
            <w:bookmarkStart w:id="8" w:name="_Toc526247380"/>
            <w:bookmarkStart w:id="9" w:name="_Toc337787"/>
            <w:r w:rsidRPr="0095615C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>2</w:t>
            </w:r>
            <w:r w:rsidR="0081562B" w:rsidRPr="0095615C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 xml:space="preserve">. </w:t>
            </w:r>
            <w:bookmarkEnd w:id="8"/>
            <w:r w:rsidR="002F4E2F" w:rsidRPr="0095615C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>الهدف الرئيس للمقرر</w:t>
            </w:r>
            <w:bookmarkEnd w:id="9"/>
            <w:r w:rsidR="00E454E0" w:rsidRPr="0095615C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 xml:space="preserve"> </w:t>
            </w:r>
          </w:p>
        </w:tc>
      </w:tr>
      <w:tr w:rsidR="00AA1554" w:rsidRPr="0095615C" w14:paraId="5D9CF27F" w14:textId="77777777" w:rsidTr="00146423">
        <w:trPr>
          <w:trHeight w:val="2054"/>
        </w:trPr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tbl>
            <w:tblPr>
              <w:bidiVisual/>
              <w:tblW w:w="0" w:type="auto"/>
              <w:jc w:val="center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172"/>
            </w:tblGrid>
            <w:tr w:rsidR="00A913D1" w:rsidRPr="0095615C" w14:paraId="779C8348" w14:textId="77777777" w:rsidTr="00A913D1">
              <w:trPr>
                <w:jc w:val="center"/>
              </w:trPr>
              <w:tc>
                <w:tcPr>
                  <w:tcW w:w="9172" w:type="dxa"/>
                </w:tcPr>
                <w:p w14:paraId="79E59545" w14:textId="01D905F5" w:rsidR="00A913D1" w:rsidRPr="0095615C" w:rsidRDefault="001274EA" w:rsidP="001274EA">
                  <w:pPr>
                    <w:jc w:val="right"/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</w:rPr>
                  </w:pPr>
                  <w:r>
                    <w:rPr>
                      <w:rFonts w:ascii="Traditional Arabic" w:hAnsi="Traditional Arabic" w:cs="Traditional Arabic" w:hint="cs"/>
                      <w:sz w:val="32"/>
                      <w:szCs w:val="32"/>
                      <w:rtl/>
                    </w:rPr>
                    <w:t>إدراك مفهوم أصول الفقه في اللغة والاصطلاح  والفرق بينه وبين الفقه.</w:t>
                  </w:r>
                </w:p>
              </w:tc>
            </w:tr>
            <w:tr w:rsidR="00A913D1" w:rsidRPr="0095615C" w14:paraId="2B6979CC" w14:textId="77777777" w:rsidTr="00A913D1">
              <w:trPr>
                <w:jc w:val="center"/>
              </w:trPr>
              <w:tc>
                <w:tcPr>
                  <w:tcW w:w="9172" w:type="dxa"/>
                </w:tcPr>
                <w:p w14:paraId="4A654DE0" w14:textId="59227D4C" w:rsidR="00A913D1" w:rsidRPr="0095615C" w:rsidRDefault="001274EA" w:rsidP="00A913D1">
                  <w:pPr>
                    <w:jc w:val="right"/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</w:rPr>
                  </w:pPr>
                  <w:r>
                    <w:rPr>
                      <w:rFonts w:ascii="Traditional Arabic" w:hAnsi="Traditional Arabic" w:cs="Traditional Arabic" w:hint="cs"/>
                      <w:sz w:val="32"/>
                      <w:szCs w:val="32"/>
                      <w:rtl/>
                    </w:rPr>
                    <w:t>إدراك الحكم الشرعي وأقسامه وشروط التكليف وموانعه</w:t>
                  </w:r>
                </w:p>
              </w:tc>
            </w:tr>
            <w:tr w:rsidR="00A913D1" w:rsidRPr="0095615C" w14:paraId="21D0F792" w14:textId="77777777" w:rsidTr="00A913D1">
              <w:trPr>
                <w:jc w:val="center"/>
              </w:trPr>
              <w:tc>
                <w:tcPr>
                  <w:tcW w:w="9172" w:type="dxa"/>
                </w:tcPr>
                <w:p w14:paraId="08723E69" w14:textId="5111680A" w:rsidR="00A913D1" w:rsidRPr="0095615C" w:rsidRDefault="001274EA" w:rsidP="001274EA">
                  <w:pPr>
                    <w:jc w:val="right"/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</w:rPr>
                  </w:pPr>
                  <w:r>
                    <w:rPr>
                      <w:rFonts w:ascii="Traditional Arabic" w:hAnsi="Traditional Arabic" w:cs="Traditional Arabic" w:hint="cs"/>
                      <w:sz w:val="32"/>
                      <w:szCs w:val="32"/>
                      <w:rtl/>
                    </w:rPr>
                    <w:t>أقسام الحكم الشرعي التكليفي تفصيلا</w:t>
                  </w:r>
                  <w:r w:rsidR="00A913D1" w:rsidRPr="0095615C">
                    <w:rPr>
                      <w:rFonts w:ascii="Traditional Arabic" w:hAnsi="Traditional Arabic" w:cs="Traditional Arabic" w:hint="cs"/>
                      <w:sz w:val="32"/>
                      <w:szCs w:val="32"/>
                      <w:rtl/>
                    </w:rPr>
                    <w:t>.</w:t>
                  </w:r>
                  <w:r w:rsidR="00A913D1" w:rsidRPr="0095615C"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</w:rPr>
                    <w:t xml:space="preserve"> </w:t>
                  </w:r>
                </w:p>
              </w:tc>
            </w:tr>
            <w:tr w:rsidR="00A913D1" w:rsidRPr="0095615C" w14:paraId="6675AE19" w14:textId="77777777" w:rsidTr="00A913D1">
              <w:trPr>
                <w:jc w:val="center"/>
              </w:trPr>
              <w:tc>
                <w:tcPr>
                  <w:tcW w:w="9172" w:type="dxa"/>
                </w:tcPr>
                <w:p w14:paraId="7AF364F9" w14:textId="2A626098" w:rsidR="00A913D1" w:rsidRPr="0095615C" w:rsidRDefault="00A913D1" w:rsidP="001274EA">
                  <w:pPr>
                    <w:jc w:val="right"/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</w:rPr>
                  </w:pPr>
                  <w:r w:rsidRPr="0095615C">
                    <w:rPr>
                      <w:rFonts w:ascii="Traditional Arabic" w:hAnsi="Traditional Arabic" w:cs="Traditional Arabic" w:hint="cs"/>
                      <w:sz w:val="32"/>
                      <w:szCs w:val="32"/>
                      <w:rtl/>
                    </w:rPr>
                    <w:t xml:space="preserve">إدراك </w:t>
                  </w:r>
                  <w:r w:rsidR="001274EA">
                    <w:rPr>
                      <w:rFonts w:ascii="Traditional Arabic" w:hAnsi="Traditional Arabic" w:cs="Traditional Arabic" w:hint="cs"/>
                      <w:sz w:val="32"/>
                      <w:szCs w:val="32"/>
                      <w:rtl/>
                    </w:rPr>
                    <w:t>أقسام الحكم الوضعي تفصيلا والفرق بينه وبين الحكم التكليفي</w:t>
                  </w:r>
                  <w:r w:rsidRPr="0095615C">
                    <w:rPr>
                      <w:rFonts w:ascii="Traditional Arabic" w:hAnsi="Traditional Arabic" w:cs="Traditional Arabic" w:hint="cs"/>
                      <w:sz w:val="32"/>
                      <w:szCs w:val="32"/>
                      <w:rtl/>
                    </w:rPr>
                    <w:t xml:space="preserve"> .</w:t>
                  </w:r>
                  <w:r w:rsidRPr="0095615C"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</w:rPr>
                    <w:t xml:space="preserve"> </w:t>
                  </w:r>
                </w:p>
              </w:tc>
            </w:tr>
          </w:tbl>
          <w:p w14:paraId="09DC25A5" w14:textId="62AF12CE" w:rsidR="00807FAF" w:rsidRPr="0095615C" w:rsidRDefault="00807FAF" w:rsidP="00146423">
            <w:pPr>
              <w:bidi/>
              <w:spacing w:line="276" w:lineRule="auto"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</w:tbl>
    <w:p w14:paraId="05711FF0" w14:textId="4CD03797" w:rsidR="00BD2CF4" w:rsidRPr="0095615C" w:rsidRDefault="006F5B3C" w:rsidP="00416FE2">
      <w:pPr>
        <w:pStyle w:val="2"/>
        <w:rPr>
          <w:rFonts w:ascii="Traditional Arabic" w:hAnsi="Traditional Arabic" w:cs="Traditional Arabic"/>
          <w:b w:val="0"/>
          <w:bCs w:val="0"/>
          <w:sz w:val="32"/>
          <w:szCs w:val="32"/>
        </w:rPr>
      </w:pPr>
      <w:bookmarkStart w:id="10" w:name="_Toc526247382"/>
      <w:bookmarkStart w:id="11" w:name="_Toc337788"/>
      <w:bookmarkStart w:id="12" w:name="_Hlk950932"/>
      <w:r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3. </w:t>
      </w:r>
      <w:r w:rsidR="00E454E0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مخرجات التعلم </w:t>
      </w:r>
      <w:r w:rsidR="00BA479B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>للمقرر:</w:t>
      </w:r>
      <w:bookmarkEnd w:id="10"/>
      <w:bookmarkEnd w:id="11"/>
    </w:p>
    <w:tbl>
      <w:tblPr>
        <w:tblStyle w:val="af0"/>
        <w:bidiVisual/>
        <w:tblW w:w="9731" w:type="dxa"/>
        <w:tblInd w:w="-1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3"/>
        <w:gridCol w:w="7341"/>
        <w:gridCol w:w="1627"/>
      </w:tblGrid>
      <w:tr w:rsidR="00416FE2" w:rsidRPr="0095615C" w14:paraId="3806A3EC" w14:textId="55D3FA0F" w:rsidTr="00146423">
        <w:tc>
          <w:tcPr>
            <w:tcW w:w="76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82F877B" w14:textId="29D12073" w:rsidR="00416FE2" w:rsidRPr="0095615C" w:rsidRDefault="00146423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 xml:space="preserve">1 </w:t>
            </w:r>
            <w:r w:rsidR="00416FE2" w:rsidRPr="0095615C">
              <w:rPr>
                <w:rFonts w:ascii="Traditional Arabic" w:hAnsi="Traditional Arabic" w:cs="Traditional Arabic"/>
                <w:sz w:val="32"/>
                <w:szCs w:val="32"/>
              </w:rPr>
              <w:t>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1FA908B" w14:textId="33E2B9C6" w:rsidR="00416FE2" w:rsidRPr="0095615C" w:rsidRDefault="00462AD8" w:rsidP="00CF054C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أن يعرف معنى أصول الفقه ومعنى الحكم الشرعي وأقسامه والقواعد الفقهية والأصولية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02CE272" w14:textId="3ADADF54" w:rsidR="00416FE2" w:rsidRPr="0095615C" w:rsidRDefault="00523667" w:rsidP="00523667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ع2</w:t>
            </w:r>
          </w:p>
        </w:tc>
      </w:tr>
      <w:tr w:rsidR="00416FE2" w:rsidRPr="0095615C" w14:paraId="5B2A5FFD" w14:textId="77777777" w:rsidTr="00146423">
        <w:tc>
          <w:tcPr>
            <w:tcW w:w="76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E64DA0F" w14:textId="4B092085" w:rsidR="00416FE2" w:rsidRPr="0095615C" w:rsidRDefault="00416FE2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2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7E0E7339" w14:textId="51756837" w:rsidR="00416FE2" w:rsidRPr="0095615C" w:rsidRDefault="00146423" w:rsidP="00416FE2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Theme="majorBidi" w:hAnsiTheme="majorBidi" w:cstheme="majorBidi" w:hint="cs"/>
                <w:rtl/>
                <w:lang w:bidi="ar-EG"/>
              </w:rPr>
              <w:t>المهارات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373C3C7" w14:textId="77777777" w:rsidR="00416FE2" w:rsidRPr="0095615C" w:rsidRDefault="00416FE2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416FE2" w:rsidRPr="0095615C" w14:paraId="45236895" w14:textId="1AE5498E" w:rsidTr="00146423">
        <w:tc>
          <w:tcPr>
            <w:tcW w:w="76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810ABBF" w14:textId="55024931" w:rsidR="00416FE2" w:rsidRPr="0095615C" w:rsidRDefault="00416FE2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2.1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2997397" w14:textId="4F2EA297" w:rsidR="00416FE2" w:rsidRPr="0095615C" w:rsidRDefault="00462AD8" w:rsidP="008847ED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أن يطبق ما تعلمه من القواعد الأصولية على بعض الجزئيات الفقهية والأصولية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943903E" w14:textId="1671F865" w:rsidR="00416FE2" w:rsidRPr="0095615C" w:rsidRDefault="00523667" w:rsidP="00CF054C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م1</w:t>
            </w:r>
          </w:p>
        </w:tc>
      </w:tr>
      <w:tr w:rsidR="00416FE2" w:rsidRPr="0095615C" w14:paraId="597D1414" w14:textId="60019B8C" w:rsidTr="00146423">
        <w:tc>
          <w:tcPr>
            <w:tcW w:w="76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46DBA0A" w14:textId="57D31357" w:rsidR="00416FE2" w:rsidRPr="0095615C" w:rsidRDefault="00416FE2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2.2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6086F403" w14:textId="47B9DB07" w:rsidR="00416FE2" w:rsidRPr="0095615C" w:rsidRDefault="00CA1B47" w:rsidP="006512D6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أن يقارن بين القواعد الفقهية والقواعد الأصولية</w:t>
            </w:r>
            <w:r w:rsidR="006512D6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وبين الحكم الشرعي الوضعي والتكليفي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لاستخراج الفروق</w:t>
            </w:r>
            <w:r w:rsidR="006512D6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بين كل منهما.</w:t>
            </w:r>
            <w:r w:rsidR="00E346E8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8B941D2" w14:textId="2D52EC5F" w:rsidR="00416FE2" w:rsidRPr="0095615C" w:rsidRDefault="00523667" w:rsidP="00CF054C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م2</w:t>
            </w:r>
          </w:p>
        </w:tc>
      </w:tr>
      <w:tr w:rsidR="00416FE2" w:rsidRPr="0095615C" w14:paraId="5946A00C" w14:textId="77777777" w:rsidTr="00146423">
        <w:tc>
          <w:tcPr>
            <w:tcW w:w="76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1BC7C083" w14:textId="573F3FAE" w:rsidR="00416FE2" w:rsidRPr="0095615C" w:rsidRDefault="00416FE2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59312DDE" w14:textId="222AF706" w:rsidR="00416FE2" w:rsidRPr="0095615C" w:rsidRDefault="00416FE2" w:rsidP="00416FE2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BA58E08" w14:textId="77777777" w:rsidR="00416FE2" w:rsidRPr="0095615C" w:rsidRDefault="00416FE2" w:rsidP="00CF054C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416FE2" w:rsidRPr="0095615C" w14:paraId="4504EDC6" w14:textId="3E38861C" w:rsidTr="00146423">
        <w:tc>
          <w:tcPr>
            <w:tcW w:w="76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071DEEA" w14:textId="767430A0" w:rsidR="00416FE2" w:rsidRPr="0095615C" w:rsidRDefault="00416FE2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3.1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B81A4C8" w14:textId="712EEDF8" w:rsidR="00416FE2" w:rsidRPr="0095615C" w:rsidRDefault="00E346E8" w:rsidP="00962A20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أن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ي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قدر الطالب</w:t>
            </w:r>
            <w:r w:rsidR="00E075BC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على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عرض أفكاره بصورة جيدة تمكنه من إيصال فكرته لغير</w:t>
            </w:r>
            <w:r w:rsidR="00962A20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ه 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97DB2D2" w14:textId="77A28C30" w:rsidR="00416FE2" w:rsidRPr="0095615C" w:rsidRDefault="00CF054C" w:rsidP="00CF054C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ك1  </w:t>
            </w:r>
          </w:p>
        </w:tc>
      </w:tr>
      <w:tr w:rsidR="00416FE2" w:rsidRPr="0095615C" w14:paraId="0573E170" w14:textId="0641E32E" w:rsidTr="00146423">
        <w:tc>
          <w:tcPr>
            <w:tcW w:w="76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FB89AFD" w14:textId="098DD576" w:rsidR="00416FE2" w:rsidRPr="0095615C" w:rsidRDefault="00416FE2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3.2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81EC723" w14:textId="76A978FD" w:rsidR="00416FE2" w:rsidRPr="0095615C" w:rsidRDefault="00962A20" w:rsidP="00416FE2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أن يتمكن الطالب من النقد البناء المبني على أسس صحيحة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8B51ABA" w14:textId="5FD1331B" w:rsidR="00416FE2" w:rsidRPr="0095615C" w:rsidRDefault="00CF054C" w:rsidP="00CF054C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ك2 </w:t>
            </w:r>
          </w:p>
        </w:tc>
      </w:tr>
      <w:bookmarkEnd w:id="12"/>
    </w:tbl>
    <w:p w14:paraId="41870ED7" w14:textId="77777777" w:rsidR="00741AEF" w:rsidRPr="0095615C" w:rsidRDefault="00741AEF" w:rsidP="00416FE2">
      <w:pPr>
        <w:bidi/>
        <w:jc w:val="both"/>
        <w:rPr>
          <w:rFonts w:ascii="Traditional Arabic" w:hAnsi="Traditional Arabic" w:cs="Traditional Arabic"/>
          <w:sz w:val="32"/>
          <w:szCs w:val="32"/>
          <w:rtl/>
        </w:rPr>
      </w:pPr>
    </w:p>
    <w:p w14:paraId="3F0E7F34" w14:textId="30E9BC2B" w:rsidR="0062544C" w:rsidRPr="0095615C" w:rsidRDefault="00F851F7" w:rsidP="00FF5F94">
      <w:pPr>
        <w:pStyle w:val="1"/>
        <w:rPr>
          <w:b w:val="0"/>
          <w:bCs w:val="0"/>
        </w:rPr>
      </w:pPr>
      <w:bookmarkStart w:id="13" w:name="_Toc526247383"/>
      <w:bookmarkStart w:id="14" w:name="_Toc337789"/>
      <w:r w:rsidRPr="0095615C">
        <w:rPr>
          <w:b w:val="0"/>
          <w:bCs w:val="0"/>
          <w:rtl/>
        </w:rPr>
        <w:t xml:space="preserve">ج. </w:t>
      </w:r>
      <w:r w:rsidR="00995F99" w:rsidRPr="0095615C">
        <w:rPr>
          <w:b w:val="0"/>
          <w:bCs w:val="0"/>
          <w:rtl/>
        </w:rPr>
        <w:t>موضوعات</w:t>
      </w:r>
      <w:r w:rsidRPr="0095615C">
        <w:rPr>
          <w:b w:val="0"/>
          <w:bCs w:val="0"/>
          <w:rtl/>
        </w:rPr>
        <w:t xml:space="preserve"> المقرر</w:t>
      </w:r>
      <w:bookmarkEnd w:id="13"/>
      <w:bookmarkEnd w:id="14"/>
      <w:r w:rsidRPr="0095615C">
        <w:rPr>
          <w:b w:val="0"/>
          <w:bCs w:val="0"/>
          <w:rtl/>
        </w:rPr>
        <w:t xml:space="preserve"> </w:t>
      </w:r>
    </w:p>
    <w:tbl>
      <w:tblPr>
        <w:bidiVisual/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7377"/>
        <w:gridCol w:w="1378"/>
      </w:tblGrid>
      <w:tr w:rsidR="00D225ED" w:rsidRPr="0095615C" w14:paraId="587DDBA3" w14:textId="77777777" w:rsidTr="00962A20">
        <w:trPr>
          <w:trHeight w:val="461"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E14F6A6" w14:textId="1A605C78" w:rsidR="00D225ED" w:rsidRPr="0095615C" w:rsidRDefault="00D225ED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م</w:t>
            </w:r>
          </w:p>
        </w:tc>
        <w:tc>
          <w:tcPr>
            <w:tcW w:w="737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95F42D4" w14:textId="513C36F3" w:rsidR="00D225ED" w:rsidRPr="0095615C" w:rsidRDefault="00D225ED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0EFA535" w14:textId="3CEA40D4" w:rsidR="00D225ED" w:rsidRPr="0095615C" w:rsidRDefault="00D225ED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ساعات الاتصال</w:t>
            </w:r>
          </w:p>
        </w:tc>
      </w:tr>
      <w:tr w:rsidR="00962A20" w:rsidRPr="0095615C" w14:paraId="7A7D722A" w14:textId="77777777" w:rsidTr="00962A20">
        <w:trPr>
          <w:jc w:val="center"/>
        </w:trPr>
        <w:tc>
          <w:tcPr>
            <w:tcW w:w="816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20E99279" w14:textId="7DC83358" w:rsidR="00962A20" w:rsidRPr="007C7B1D" w:rsidRDefault="00962A20" w:rsidP="00416FE2">
            <w:pPr>
              <w:bidi/>
              <w:jc w:val="center"/>
              <w:rPr>
                <w:rFonts w:ascii="Traditional Arabic" w:hAnsi="Traditional Arabic" w:cs="Traditional Arabic"/>
                <w:color w:val="FF0000"/>
                <w:sz w:val="32"/>
                <w:szCs w:val="32"/>
              </w:rPr>
            </w:pPr>
            <w:r w:rsidRPr="007C7B1D">
              <w:rPr>
                <w:rFonts w:ascii="Traditional Arabic" w:hAnsi="Traditional Arabic" w:cs="Traditional Arabic"/>
                <w:color w:val="FF0000"/>
                <w:sz w:val="32"/>
                <w:szCs w:val="32"/>
                <w:rtl/>
              </w:rPr>
              <w:t>1</w:t>
            </w:r>
          </w:p>
        </w:tc>
        <w:tc>
          <w:tcPr>
            <w:tcW w:w="737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A6A5C0A" w14:textId="77777777" w:rsidR="00462AD8" w:rsidRPr="00462AD8" w:rsidRDefault="00462AD8" w:rsidP="00462AD8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sz w:val="32"/>
                <w:szCs w:val="32"/>
              </w:rPr>
            </w:pP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تعريف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علم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أصول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الفقه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باعتباره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مركبا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إضافياً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،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ولقباً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على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هذا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العلم،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والفرق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بين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علم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أصول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الفقه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علم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Calibri" w:hAnsi="Calibri" w:cs="Calibri"/>
                <w:sz w:val="32"/>
                <w:szCs w:val="32"/>
              </w:rPr>
              <w:t>-</w:t>
            </w:r>
          </w:p>
          <w:p w14:paraId="0D59E3BF" w14:textId="77777777" w:rsidR="00462AD8" w:rsidRPr="00462AD8" w:rsidRDefault="00462AD8" w:rsidP="00462AD8">
            <w:pPr>
              <w:autoSpaceDE w:val="0"/>
              <w:autoSpaceDN w:val="0"/>
              <w:bidi/>
              <w:adjustRightInd w:val="0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lastRenderedPageBreak/>
              <w:t>الفقه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،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. 2 .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استمداد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علم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أصول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الفقه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وموضوعه</w:t>
            </w:r>
          </w:p>
          <w:p w14:paraId="1931010A" w14:textId="7E60F5F3" w:rsidR="00462AD8" w:rsidRDefault="00462AD8" w:rsidP="00462AD8">
            <w:pPr>
              <w:autoSpaceDE w:val="0"/>
              <w:autoSpaceDN w:val="0"/>
              <w:bidi/>
              <w:adjustRightInd w:val="0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3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نشأة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علم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أصول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الفقه،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المدارس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الأصولية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النشأة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proofErr w:type="spellStart"/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والتطور،ومميزات</w:t>
            </w:r>
            <w:proofErr w:type="spellEnd"/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كل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مدرسة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ومنهجها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في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التأليف</w:t>
            </w:r>
            <w:r w:rsidRPr="00462AD8">
              <w:rPr>
                <w:rFonts w:ascii="Traditional Arabic" w:hAnsi="Traditional Arabic" w:cs="Traditional Arabic" w:hint="cs"/>
                <w:color w:val="FF0000"/>
                <w:sz w:val="32"/>
                <w:szCs w:val="32"/>
                <w:rtl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تعريف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علم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أصول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الفقه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باعتباره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مركبا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إضافياً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،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ولقباً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على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هذا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العلم،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والفرق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بين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علم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أصول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الفقه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و</w:t>
            </w:r>
            <w:r>
              <w:rPr>
                <w:rFonts w:ascii="Traditional Arabic" w:hAnsi="Traditional Arabic" w:cs="Traditional Arabic"/>
                <w:sz w:val="32"/>
                <w:szCs w:val="32"/>
                <w:rtl/>
              </w:rPr>
              <w:t>ع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لم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الفقه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،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</w:p>
          <w:p w14:paraId="387A9C44" w14:textId="2375EF10" w:rsidR="00462AD8" w:rsidRPr="00462AD8" w:rsidRDefault="00462AD8" w:rsidP="00462AD8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sz w:val="32"/>
                <w:szCs w:val="32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</w:rPr>
              <w:t xml:space="preserve"> -2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.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استمداد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علم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أصول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الفقه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وموضوعه</w:t>
            </w:r>
          </w:p>
          <w:p w14:paraId="6F5FD334" w14:textId="6D1210F2" w:rsidR="00962A20" w:rsidRPr="007C7B1D" w:rsidRDefault="00462AD8" w:rsidP="00462AD8">
            <w:pPr>
              <w:bidi/>
              <w:jc w:val="lowKashida"/>
              <w:rPr>
                <w:rFonts w:ascii="Traditional Arabic" w:hAnsi="Traditional Arabic" w:cs="Traditional Arabic"/>
                <w:color w:val="FF0000"/>
                <w:sz w:val="32"/>
                <w:szCs w:val="32"/>
              </w:rPr>
            </w:pP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3 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ـ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نشأة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علم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أصول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الفقه،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المدارس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الأصولية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النشأة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والتطور،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ومميزات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كل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مدرسة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ومنهجها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في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462AD8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التأليف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</w:tcPr>
          <w:p w14:paraId="4A366DAC" w14:textId="24504AC4" w:rsidR="00962A20" w:rsidRPr="007C7B1D" w:rsidRDefault="00462AD8" w:rsidP="00462AD8">
            <w:pPr>
              <w:bidi/>
              <w:jc w:val="center"/>
              <w:rPr>
                <w:rFonts w:ascii="Traditional Arabic" w:hAnsi="Traditional Arabic" w:cs="Traditional Arabic"/>
                <w:color w:val="FF0000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32"/>
                <w:szCs w:val="32"/>
                <w:rtl/>
              </w:rPr>
              <w:lastRenderedPageBreak/>
              <w:t>4</w:t>
            </w:r>
          </w:p>
        </w:tc>
      </w:tr>
      <w:tr w:rsidR="00962A20" w:rsidRPr="0095615C" w14:paraId="1ECDCD5F" w14:textId="77777777" w:rsidTr="00962A20">
        <w:trPr>
          <w:jc w:val="center"/>
        </w:trPr>
        <w:tc>
          <w:tcPr>
            <w:tcW w:w="816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1417E4C" w14:textId="0466A950" w:rsidR="00962A20" w:rsidRPr="007C7B1D" w:rsidRDefault="00962A20" w:rsidP="00416FE2">
            <w:pPr>
              <w:bidi/>
              <w:jc w:val="center"/>
              <w:rPr>
                <w:rFonts w:ascii="Traditional Arabic" w:hAnsi="Traditional Arabic" w:cs="Traditional Arabic"/>
                <w:color w:val="FF0000"/>
                <w:sz w:val="32"/>
                <w:szCs w:val="32"/>
              </w:rPr>
            </w:pPr>
            <w:r w:rsidRPr="007C7B1D">
              <w:rPr>
                <w:rFonts w:ascii="Traditional Arabic" w:hAnsi="Traditional Arabic" w:cs="Traditional Arabic"/>
                <w:color w:val="FF0000"/>
                <w:sz w:val="32"/>
                <w:szCs w:val="32"/>
                <w:rtl/>
              </w:rPr>
              <w:lastRenderedPageBreak/>
              <w:t>2</w:t>
            </w:r>
          </w:p>
        </w:tc>
        <w:tc>
          <w:tcPr>
            <w:tcW w:w="7377" w:type="dxa"/>
            <w:tcBorders>
              <w:left w:val="single" w:sz="8" w:space="0" w:color="auto"/>
              <w:right w:val="single" w:sz="8" w:space="0" w:color="auto"/>
            </w:tcBorders>
          </w:tcPr>
          <w:p w14:paraId="3991BA1B" w14:textId="6DC2D463" w:rsidR="00962A20" w:rsidRPr="00011FE4" w:rsidRDefault="00462AD8" w:rsidP="00416FE2">
            <w:pPr>
              <w:bidi/>
              <w:jc w:val="lowKashida"/>
              <w:rPr>
                <w:rFonts w:ascii="Traditional Arabic" w:hAnsi="Traditional Arabic" w:cs="Traditional Arabic"/>
                <w:color w:val="FF0000"/>
                <w:sz w:val="32"/>
                <w:szCs w:val="32"/>
              </w:rPr>
            </w:pP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القاعدة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الأصولية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: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تعريفها،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والفرق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بينها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وبين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القاعدة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الفقهية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مع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التمثيل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لذلك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>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269D7999" w14:textId="41B36BF2" w:rsidR="00962A20" w:rsidRPr="007C7B1D" w:rsidRDefault="00462AD8" w:rsidP="004F4CA4">
            <w:pPr>
              <w:bidi/>
              <w:jc w:val="center"/>
              <w:rPr>
                <w:rFonts w:ascii="Traditional Arabic" w:hAnsi="Traditional Arabic" w:cs="Traditional Arabic"/>
                <w:color w:val="FF0000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32"/>
                <w:szCs w:val="32"/>
                <w:rtl/>
              </w:rPr>
              <w:t>2</w:t>
            </w:r>
          </w:p>
        </w:tc>
      </w:tr>
      <w:tr w:rsidR="00962A20" w:rsidRPr="0095615C" w14:paraId="123517E9" w14:textId="77777777" w:rsidTr="00962A20">
        <w:trPr>
          <w:jc w:val="center"/>
        </w:trPr>
        <w:tc>
          <w:tcPr>
            <w:tcW w:w="816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612780" w14:textId="717A1CBB" w:rsidR="00962A20" w:rsidRPr="007C7B1D" w:rsidRDefault="00962A20" w:rsidP="00416FE2">
            <w:pPr>
              <w:bidi/>
              <w:jc w:val="center"/>
              <w:rPr>
                <w:rFonts w:ascii="Traditional Arabic" w:hAnsi="Traditional Arabic" w:cs="Traditional Arabic"/>
                <w:color w:val="FF0000"/>
                <w:sz w:val="32"/>
                <w:szCs w:val="32"/>
              </w:rPr>
            </w:pPr>
            <w:r w:rsidRPr="007C7B1D">
              <w:rPr>
                <w:rFonts w:ascii="Traditional Arabic" w:hAnsi="Traditional Arabic" w:cs="Traditional Arabic"/>
                <w:color w:val="FF0000"/>
                <w:sz w:val="32"/>
                <w:szCs w:val="32"/>
                <w:rtl/>
              </w:rPr>
              <w:t>3</w:t>
            </w:r>
          </w:p>
        </w:tc>
        <w:tc>
          <w:tcPr>
            <w:tcW w:w="7377" w:type="dxa"/>
            <w:tcBorders>
              <w:left w:val="single" w:sz="8" w:space="0" w:color="auto"/>
              <w:right w:val="single" w:sz="8" w:space="0" w:color="auto"/>
            </w:tcBorders>
          </w:tcPr>
          <w:p w14:paraId="584C671E" w14:textId="7C7DC82B" w:rsidR="00962A20" w:rsidRPr="00011FE4" w:rsidRDefault="00462AD8" w:rsidP="00326CB4">
            <w:pPr>
              <w:bidi/>
              <w:jc w:val="lowKashida"/>
              <w:rPr>
                <w:rFonts w:ascii="Traditional Arabic" w:hAnsi="Traditional Arabic" w:cs="Traditional Arabic"/>
                <w:color w:val="FF0000"/>
                <w:sz w:val="32"/>
                <w:szCs w:val="32"/>
              </w:rPr>
            </w:pP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الحكم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الشرعي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تعريفه،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اقسامه،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أركانه،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الركن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الأول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: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الحاكم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061CBDD2" w14:textId="567D36F1" w:rsidR="00962A20" w:rsidRPr="007C7B1D" w:rsidRDefault="00962A20" w:rsidP="004F4CA4">
            <w:pPr>
              <w:bidi/>
              <w:jc w:val="center"/>
              <w:rPr>
                <w:rFonts w:ascii="Traditional Arabic" w:hAnsi="Traditional Arabic" w:cs="Traditional Arabic"/>
                <w:color w:val="FF0000"/>
                <w:sz w:val="32"/>
                <w:szCs w:val="32"/>
              </w:rPr>
            </w:pPr>
            <w:r w:rsidRPr="007C7B1D">
              <w:rPr>
                <w:rFonts w:ascii="Traditional Arabic" w:hAnsi="Traditional Arabic" w:cs="Traditional Arabic" w:hint="cs"/>
                <w:color w:val="FF0000"/>
                <w:sz w:val="32"/>
                <w:szCs w:val="32"/>
                <w:rtl/>
              </w:rPr>
              <w:t>2</w:t>
            </w:r>
          </w:p>
        </w:tc>
      </w:tr>
      <w:tr w:rsidR="00962A20" w:rsidRPr="0095615C" w14:paraId="7575697F" w14:textId="77777777" w:rsidTr="00962A20">
        <w:trPr>
          <w:jc w:val="center"/>
        </w:trPr>
        <w:tc>
          <w:tcPr>
            <w:tcW w:w="816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9D23DE6" w14:textId="74AD1463" w:rsidR="00962A20" w:rsidRPr="007C7B1D" w:rsidRDefault="00962A20" w:rsidP="00416FE2">
            <w:pPr>
              <w:bidi/>
              <w:jc w:val="center"/>
              <w:rPr>
                <w:rFonts w:ascii="Traditional Arabic" w:hAnsi="Traditional Arabic" w:cs="Traditional Arabic"/>
                <w:color w:val="FF0000"/>
                <w:sz w:val="32"/>
                <w:szCs w:val="32"/>
              </w:rPr>
            </w:pPr>
            <w:r w:rsidRPr="007C7B1D">
              <w:rPr>
                <w:rFonts w:ascii="Traditional Arabic" w:hAnsi="Traditional Arabic" w:cs="Traditional Arabic"/>
                <w:color w:val="FF0000"/>
                <w:sz w:val="32"/>
                <w:szCs w:val="32"/>
                <w:rtl/>
              </w:rPr>
              <w:t>4</w:t>
            </w:r>
          </w:p>
        </w:tc>
        <w:tc>
          <w:tcPr>
            <w:tcW w:w="7377" w:type="dxa"/>
            <w:tcBorders>
              <w:left w:val="single" w:sz="8" w:space="0" w:color="auto"/>
              <w:right w:val="single" w:sz="8" w:space="0" w:color="auto"/>
            </w:tcBorders>
          </w:tcPr>
          <w:p w14:paraId="0B713FF9" w14:textId="0737B61E" w:rsidR="00462AD8" w:rsidRPr="00011FE4" w:rsidRDefault="00462AD8" w:rsidP="00462AD8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32"/>
                <w:szCs w:val="32"/>
                <w:rtl/>
              </w:rPr>
              <w:t xml:space="preserve"> </w:t>
            </w:r>
            <w:r w:rsidR="00962A20" w:rsidRPr="007C7B1D">
              <w:rPr>
                <w:rFonts w:ascii="Traditional Arabic" w:hAnsi="Traditional Arabic" w:cs="Traditional Arabic" w:hint="cs"/>
                <w:color w:val="FF0000"/>
                <w:sz w:val="32"/>
                <w:szCs w:val="32"/>
                <w:rtl/>
              </w:rPr>
              <w:t xml:space="preserve"> </w:t>
            </w:r>
            <w:r>
              <w:rPr>
                <w:rFonts w:ascii="Traditional Arabic" w:hAnsi="Traditional Arabic" w:cs="Traditional Arabic" w:hint="cs"/>
                <w:rtl/>
              </w:rPr>
              <w:t xml:space="preserve">1ـ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الحكم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الشرعي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التكليفي،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تعريفه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وأقسامه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: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الواجب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: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تعريفه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،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وصيغه،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وحكمه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.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وأقسامه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باعتباراته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Calibri" w:hAnsi="Calibri" w:cs="Calibri"/>
                <w:sz w:val="32"/>
                <w:szCs w:val="32"/>
              </w:rPr>
              <w:t>- -</w:t>
            </w:r>
          </w:p>
          <w:p w14:paraId="12AFDA20" w14:textId="4F5022A4" w:rsidR="00462AD8" w:rsidRPr="00011FE4" w:rsidRDefault="00462AD8" w:rsidP="00462AD8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sz w:val="32"/>
                <w:szCs w:val="32"/>
              </w:rPr>
            </w:pP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المتعددة</w:t>
            </w:r>
            <w:r w:rsidRPr="00011FE4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و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الفرق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بين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الفرض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والواجب،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والأثر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المترتب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على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ذلك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. </w:t>
            </w:r>
            <w:r w:rsidRPr="00011FE4">
              <w:rPr>
                <w:rFonts w:ascii="Calibri" w:hAnsi="Calibri" w:cs="Calibri"/>
                <w:sz w:val="32"/>
                <w:szCs w:val="32"/>
              </w:rPr>
              <w:t>-</w:t>
            </w:r>
          </w:p>
          <w:p w14:paraId="2DB79639" w14:textId="09E4BB28" w:rsidR="00462AD8" w:rsidRPr="00011FE4" w:rsidRDefault="00462AD8" w:rsidP="00011FE4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sz w:val="32"/>
                <w:szCs w:val="32"/>
              </w:rPr>
            </w:pPr>
            <w:r w:rsidRPr="00011FE4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2ـ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الواجب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الموسع،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وحكم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تأخيره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حتى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آخر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وقته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. </w:t>
            </w:r>
            <w:r w:rsidR="00011FE4" w:rsidRPr="00011FE4">
              <w:rPr>
                <w:rFonts w:ascii="Calibri" w:hAnsi="Calibri" w:cs="Calibri"/>
                <w:sz w:val="32"/>
                <w:szCs w:val="32"/>
              </w:rPr>
              <w:t>-</w:t>
            </w:r>
            <w:r w:rsidR="00011FE4" w:rsidRPr="00011FE4">
              <w:rPr>
                <w:rFonts w:ascii="Calibri" w:hAnsi="Calibri" w:cstheme="minorBidi" w:hint="cs"/>
                <w:sz w:val="32"/>
                <w:szCs w:val="32"/>
                <w:rtl/>
              </w:rPr>
              <w:t xml:space="preserve"> و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الواجب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المضيق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تعريفه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والفرق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بينه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وبين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الواجب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الموسع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>.</w:t>
            </w:r>
          </w:p>
          <w:p w14:paraId="770AE3BE" w14:textId="77777777" w:rsidR="00462AD8" w:rsidRPr="00011FE4" w:rsidRDefault="00462AD8" w:rsidP="00462AD8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sz w:val="32"/>
                <w:szCs w:val="32"/>
              </w:rPr>
            </w:pP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قاعدة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: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ما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لا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يتم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الواجب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إلا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به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،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وأثرها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الفقهي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،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حكم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الزائد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على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القدر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المجزئ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في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الواجب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،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وأثره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. </w:t>
            </w:r>
            <w:r w:rsidRPr="00011FE4">
              <w:rPr>
                <w:rFonts w:ascii="Calibri" w:hAnsi="Calibri" w:cs="Calibri"/>
                <w:sz w:val="32"/>
                <w:szCs w:val="32"/>
              </w:rPr>
              <w:t>- -</w:t>
            </w:r>
          </w:p>
          <w:p w14:paraId="77CFE475" w14:textId="26ECAD39" w:rsidR="00462AD8" w:rsidRPr="00011FE4" w:rsidRDefault="00011FE4" w:rsidP="00462AD8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sz w:val="32"/>
                <w:szCs w:val="32"/>
              </w:rPr>
            </w:pPr>
            <w:r w:rsidRPr="00011FE4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3ـ </w:t>
            </w:r>
            <w:r w:rsidR="00462AD8"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المندوب</w:t>
            </w:r>
            <w:r w:rsidR="00462AD8"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: </w:t>
            </w:r>
            <w:r w:rsidR="00462AD8"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تعريفه</w:t>
            </w:r>
            <w:r w:rsidR="00462AD8"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="00462AD8"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،</w:t>
            </w:r>
            <w:r w:rsidR="00462AD8"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="00462AD8"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وصيغه،</w:t>
            </w:r>
            <w:r w:rsidR="00462AD8"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="00462AD8"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وطرق</w:t>
            </w:r>
            <w:r w:rsidR="00462AD8"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="00462AD8"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معرفته</w:t>
            </w:r>
            <w:r w:rsidR="00462AD8"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. </w:t>
            </w:r>
            <w:r w:rsidR="00462AD8" w:rsidRPr="00011FE4">
              <w:rPr>
                <w:rFonts w:ascii="Calibri" w:hAnsi="Calibri" w:cs="Calibri"/>
                <w:sz w:val="32"/>
                <w:szCs w:val="32"/>
              </w:rPr>
              <w:t>-</w:t>
            </w:r>
          </w:p>
          <w:p w14:paraId="7D7C6731" w14:textId="77777777" w:rsidR="00462AD8" w:rsidRPr="00011FE4" w:rsidRDefault="00462AD8" w:rsidP="00462AD8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sz w:val="32"/>
                <w:szCs w:val="32"/>
              </w:rPr>
            </w:pP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هل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يلزم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المندوب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بالشروع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فيه؟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Calibri" w:hAnsi="Calibri" w:cs="Calibri"/>
                <w:sz w:val="32"/>
                <w:szCs w:val="32"/>
              </w:rPr>
              <w:t>-</w:t>
            </w:r>
          </w:p>
          <w:p w14:paraId="2F7AC0A0" w14:textId="3725F57A" w:rsidR="00462AD8" w:rsidRPr="00011FE4" w:rsidRDefault="00011FE4" w:rsidP="00011FE4">
            <w:pPr>
              <w:autoSpaceDE w:val="0"/>
              <w:autoSpaceDN w:val="0"/>
              <w:bidi/>
              <w:adjustRightInd w:val="0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011FE4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4ـ </w:t>
            </w:r>
            <w:r w:rsidR="00462AD8"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المحرم</w:t>
            </w:r>
            <w:r w:rsidR="00462AD8"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: </w:t>
            </w:r>
            <w:r w:rsidR="00462AD8"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تعريفه</w:t>
            </w:r>
            <w:r w:rsidR="00462AD8"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="00462AD8"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،</w:t>
            </w:r>
            <w:r w:rsidR="00462AD8"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="00462AD8"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وصيغه،</w:t>
            </w:r>
            <w:r w:rsidR="00462AD8"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="00462AD8"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وطرق</w:t>
            </w:r>
            <w:r w:rsidR="00462AD8"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="00462AD8"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معرفته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.</w:t>
            </w:r>
            <w:r w:rsidR="00462AD8"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أقسام</w:t>
            </w:r>
            <w:r w:rsidR="00462AD8"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="00462AD8"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المحرم</w:t>
            </w:r>
            <w:r w:rsidR="00462AD8"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. </w:t>
            </w:r>
            <w:r w:rsidR="00462AD8"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ما</w:t>
            </w:r>
            <w:r w:rsidR="00462AD8"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="00462AD8"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لا</w:t>
            </w:r>
            <w:r w:rsidR="00462AD8"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="00462AD8"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يتم</w:t>
            </w:r>
            <w:r w:rsidR="00462AD8"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="00462AD8"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اجتناب</w:t>
            </w:r>
            <w:r w:rsidR="00462AD8"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="00462AD8"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المحرم</w:t>
            </w:r>
            <w:r w:rsidR="00462AD8"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="00462AD8"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إلا</w:t>
            </w:r>
            <w:r w:rsidR="00462AD8"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="00462AD8"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باجتنابه</w:t>
            </w:r>
            <w:r w:rsidR="00462AD8"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. </w:t>
            </w:r>
            <w:r w:rsidR="00462AD8" w:rsidRPr="00011FE4">
              <w:rPr>
                <w:rFonts w:ascii="Calibri" w:hAnsi="Calibri" w:cs="Calibri"/>
                <w:sz w:val="32"/>
                <w:szCs w:val="32"/>
              </w:rPr>
              <w:t>- -</w:t>
            </w:r>
          </w:p>
          <w:p w14:paraId="2677A94F" w14:textId="77777777" w:rsidR="00962A20" w:rsidRDefault="00462AD8" w:rsidP="00462AD8">
            <w:pPr>
              <w:bidi/>
              <w:jc w:val="lowKashida"/>
              <w:rPr>
                <w:rFonts w:ascii="Traditional Arabic" w:hAnsi="Traditional Arabic" w:cs="Traditional Arabic"/>
                <w:color w:val="FF0000"/>
                <w:sz w:val="32"/>
                <w:szCs w:val="32"/>
                <w:rtl/>
              </w:rPr>
            </w:pP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المكروه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: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تعريفه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وصيغه،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وإطلاقاته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عند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المتقدمين،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وأقسامه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عند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الحنفية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.</w:t>
            </w:r>
          </w:p>
          <w:p w14:paraId="19E2F647" w14:textId="17E5B685" w:rsidR="00011FE4" w:rsidRPr="007C7B1D" w:rsidRDefault="00011FE4" w:rsidP="00011FE4">
            <w:pPr>
              <w:bidi/>
              <w:jc w:val="lowKashida"/>
              <w:rPr>
                <w:rFonts w:ascii="Traditional Arabic" w:hAnsi="Traditional Arabic" w:cs="Traditional Arabic"/>
                <w:color w:val="FF0000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32"/>
                <w:szCs w:val="32"/>
                <w:rtl/>
              </w:rPr>
              <w:t xml:space="preserve">5ـ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المباح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: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تعريفه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وصيغه،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وهل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يعتبر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من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الحكم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التكليفي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؟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643D8080" w14:textId="77777777" w:rsidR="00962A20" w:rsidRDefault="00011FE4" w:rsidP="00462AD8">
            <w:pPr>
              <w:bidi/>
              <w:jc w:val="center"/>
              <w:rPr>
                <w:rFonts w:ascii="Traditional Arabic" w:hAnsi="Traditional Arabic" w:cs="Traditional Arabic"/>
                <w:color w:val="FF0000"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32"/>
                <w:szCs w:val="32"/>
                <w:rtl/>
              </w:rPr>
              <w:t>8</w:t>
            </w:r>
          </w:p>
          <w:p w14:paraId="330EB0D9" w14:textId="39EA153C" w:rsidR="00011FE4" w:rsidRPr="007C7B1D" w:rsidRDefault="00011FE4" w:rsidP="00011FE4">
            <w:pPr>
              <w:bidi/>
              <w:jc w:val="center"/>
              <w:rPr>
                <w:rFonts w:ascii="Traditional Arabic" w:hAnsi="Traditional Arabic" w:cs="Traditional Arabic"/>
                <w:color w:val="FF0000"/>
                <w:sz w:val="32"/>
                <w:szCs w:val="32"/>
              </w:rPr>
            </w:pPr>
          </w:p>
        </w:tc>
      </w:tr>
      <w:tr w:rsidR="00962A20" w:rsidRPr="0095615C" w14:paraId="54E1ECC3" w14:textId="77777777" w:rsidTr="00962A20">
        <w:trPr>
          <w:jc w:val="center"/>
        </w:trPr>
        <w:tc>
          <w:tcPr>
            <w:tcW w:w="816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E9BC6D4" w14:textId="2EF40DE1" w:rsidR="00962A20" w:rsidRPr="007C7B1D" w:rsidRDefault="00962A20" w:rsidP="00416FE2">
            <w:pPr>
              <w:bidi/>
              <w:jc w:val="center"/>
              <w:rPr>
                <w:rFonts w:ascii="Traditional Arabic" w:hAnsi="Traditional Arabic" w:cs="Traditional Arabic"/>
                <w:color w:val="FF0000"/>
                <w:sz w:val="32"/>
                <w:szCs w:val="32"/>
              </w:rPr>
            </w:pPr>
            <w:r w:rsidRPr="007C7B1D">
              <w:rPr>
                <w:rFonts w:ascii="Traditional Arabic" w:hAnsi="Traditional Arabic" w:cs="Traditional Arabic"/>
                <w:color w:val="FF0000"/>
                <w:sz w:val="32"/>
                <w:szCs w:val="32"/>
                <w:rtl/>
              </w:rPr>
              <w:t>5</w:t>
            </w:r>
          </w:p>
        </w:tc>
        <w:tc>
          <w:tcPr>
            <w:tcW w:w="7377" w:type="dxa"/>
            <w:tcBorders>
              <w:left w:val="single" w:sz="8" w:space="0" w:color="auto"/>
              <w:right w:val="single" w:sz="8" w:space="0" w:color="auto"/>
            </w:tcBorders>
          </w:tcPr>
          <w:p w14:paraId="7166E60A" w14:textId="77777777" w:rsidR="00011FE4" w:rsidRPr="00011FE4" w:rsidRDefault="00011FE4" w:rsidP="00011FE4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sz w:val="32"/>
                <w:szCs w:val="32"/>
              </w:rPr>
            </w:pP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الحكم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الوضعي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: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تعريفه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وأقسامه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إجمالا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.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أ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السبب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: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تعريفه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وأنواعه،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وأمثلته،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وحكمه،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والفرق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بينه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وبين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Calibri" w:hAnsi="Calibri" w:cs="Calibri"/>
                <w:sz w:val="32"/>
                <w:szCs w:val="32"/>
              </w:rPr>
              <w:t>– -</w:t>
            </w:r>
          </w:p>
          <w:p w14:paraId="345D31FC" w14:textId="13940645" w:rsidR="00962A20" w:rsidRPr="007C7B1D" w:rsidRDefault="00011FE4" w:rsidP="00011FE4">
            <w:pPr>
              <w:bidi/>
              <w:jc w:val="lowKashida"/>
              <w:rPr>
                <w:rFonts w:ascii="Traditional Arabic" w:hAnsi="Traditional Arabic" w:cs="Traditional Arabic"/>
                <w:color w:val="FF0000"/>
                <w:sz w:val="32"/>
                <w:szCs w:val="32"/>
              </w:rPr>
            </w:pP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العلة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.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ب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الشرط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: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تعريفه،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وأنواعه،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وأمثلته،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وحكمه،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والفرق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بينه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وبين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الركن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.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ج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الفرق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بين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شرطي</w:t>
            </w:r>
            <w:r w:rsidR="00962A20" w:rsidRPr="007C7B1D">
              <w:rPr>
                <w:rFonts w:ascii="Traditional Arabic" w:hAnsi="Traditional Arabic" w:cs="Traditional Arabic"/>
                <w:color w:val="FF0000"/>
                <w:sz w:val="32"/>
                <w:szCs w:val="32"/>
                <w:rtl/>
              </w:rPr>
              <w:t xml:space="preserve">. 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76536C55" w14:textId="4635D610" w:rsidR="00962A20" w:rsidRPr="007C7B1D" w:rsidRDefault="00011FE4" w:rsidP="004F4CA4">
            <w:pPr>
              <w:bidi/>
              <w:jc w:val="center"/>
              <w:rPr>
                <w:rFonts w:ascii="Traditional Arabic" w:hAnsi="Traditional Arabic" w:cs="Traditional Arabic"/>
                <w:color w:val="FF0000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32"/>
                <w:szCs w:val="32"/>
                <w:rtl/>
              </w:rPr>
              <w:t>4</w:t>
            </w:r>
          </w:p>
        </w:tc>
      </w:tr>
      <w:tr w:rsidR="00962A20" w:rsidRPr="0095615C" w14:paraId="2D456FE0" w14:textId="77777777" w:rsidTr="00962A20">
        <w:trPr>
          <w:jc w:val="center"/>
        </w:trPr>
        <w:tc>
          <w:tcPr>
            <w:tcW w:w="816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4BE4AD" w14:textId="696E6C5E" w:rsidR="00962A20" w:rsidRPr="007C7B1D" w:rsidRDefault="00962A20" w:rsidP="00416FE2">
            <w:pPr>
              <w:bidi/>
              <w:jc w:val="center"/>
              <w:rPr>
                <w:rFonts w:ascii="Traditional Arabic" w:hAnsi="Traditional Arabic" w:cs="Traditional Arabic"/>
                <w:color w:val="FF0000"/>
                <w:sz w:val="32"/>
                <w:szCs w:val="32"/>
              </w:rPr>
            </w:pPr>
            <w:r w:rsidRPr="007C7B1D">
              <w:rPr>
                <w:rFonts w:ascii="Traditional Arabic" w:hAnsi="Traditional Arabic" w:cs="Traditional Arabic"/>
                <w:color w:val="FF0000"/>
                <w:sz w:val="32"/>
                <w:szCs w:val="32"/>
                <w:rtl/>
              </w:rPr>
              <w:t>6</w:t>
            </w:r>
          </w:p>
        </w:tc>
        <w:tc>
          <w:tcPr>
            <w:tcW w:w="73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3B2F99" w14:textId="77777777" w:rsidR="00011FE4" w:rsidRPr="00011FE4" w:rsidRDefault="00011FE4" w:rsidP="00011FE4">
            <w:pPr>
              <w:autoSpaceDE w:val="0"/>
              <w:autoSpaceDN w:val="0"/>
              <w:bidi/>
              <w:adjustRightInd w:val="0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الوجوب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والصحة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>.</w:t>
            </w:r>
            <w:r w:rsidRPr="00011FE4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</w:t>
            </w:r>
          </w:p>
          <w:p w14:paraId="6A64AEB1" w14:textId="6F2B1B4D" w:rsidR="00011FE4" w:rsidRPr="00011FE4" w:rsidRDefault="00011FE4" w:rsidP="00011FE4">
            <w:pPr>
              <w:autoSpaceDE w:val="0"/>
              <w:autoSpaceDN w:val="0"/>
              <w:bidi/>
              <w:adjustRightInd w:val="0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المانع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: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وأقسامه،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وأمثلته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،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وأثره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في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الأحكام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.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ه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الصحة،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والفساد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والبطلان،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وآراء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المذاهب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Calibri" w:hAnsi="Calibri" w:cs="Arial" w:hint="cs"/>
                <w:sz w:val="32"/>
                <w:szCs w:val="32"/>
                <w:rtl/>
              </w:rPr>
              <w:t>في</w:t>
            </w:r>
            <w:r w:rsidRPr="00011FE4">
              <w:rPr>
                <w:rFonts w:ascii="Calibri" w:hAnsi="Calibri" w:cs="Calibri"/>
                <w:sz w:val="32"/>
                <w:szCs w:val="32"/>
              </w:rPr>
              <w:t xml:space="preserve">  </w:t>
            </w:r>
            <w:r w:rsidRPr="00011FE4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ستعمالاتها،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وهل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هي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داخلة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في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الحكم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الوضعي؟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>.</w:t>
            </w:r>
          </w:p>
          <w:p w14:paraId="7A44CCE1" w14:textId="338E9E02" w:rsidR="00962A20" w:rsidRPr="007C7B1D" w:rsidRDefault="00011FE4" w:rsidP="00011FE4">
            <w:pPr>
              <w:bidi/>
              <w:jc w:val="lowKashida"/>
              <w:rPr>
                <w:rFonts w:ascii="Traditional Arabic" w:hAnsi="Traditional Arabic" w:cs="Traditional Arabic"/>
                <w:color w:val="FF0000"/>
                <w:sz w:val="32"/>
                <w:szCs w:val="32"/>
              </w:rPr>
            </w:pP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الفرق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بين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الفساد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والبطلان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)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عند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الحنفية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(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3C74BDFD" w14:textId="3AEE111E" w:rsidR="00962A20" w:rsidRPr="007C7B1D" w:rsidRDefault="00011FE4" w:rsidP="004F4CA4">
            <w:pPr>
              <w:bidi/>
              <w:jc w:val="center"/>
              <w:rPr>
                <w:rFonts w:ascii="Traditional Arabic" w:hAnsi="Traditional Arabic" w:cs="Traditional Arabic"/>
                <w:color w:val="FF0000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32"/>
                <w:szCs w:val="32"/>
                <w:rtl/>
              </w:rPr>
              <w:t>2</w:t>
            </w:r>
          </w:p>
        </w:tc>
      </w:tr>
      <w:tr w:rsidR="00962A20" w:rsidRPr="0095615C" w14:paraId="787A1FA0" w14:textId="77777777" w:rsidTr="00962A20">
        <w:trPr>
          <w:jc w:val="center"/>
        </w:trPr>
        <w:tc>
          <w:tcPr>
            <w:tcW w:w="816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CA436F" w14:textId="049DBF57" w:rsidR="00962A20" w:rsidRPr="007C7B1D" w:rsidRDefault="00962A20" w:rsidP="00416FE2">
            <w:pPr>
              <w:bidi/>
              <w:jc w:val="center"/>
              <w:rPr>
                <w:rFonts w:ascii="Traditional Arabic" w:hAnsi="Traditional Arabic" w:cs="Traditional Arabic"/>
                <w:color w:val="FF0000"/>
                <w:sz w:val="32"/>
                <w:szCs w:val="32"/>
                <w:rtl/>
              </w:rPr>
            </w:pPr>
            <w:r w:rsidRPr="007C7B1D">
              <w:rPr>
                <w:rFonts w:ascii="Traditional Arabic" w:hAnsi="Traditional Arabic" w:cs="Traditional Arabic"/>
                <w:color w:val="FF0000"/>
                <w:sz w:val="32"/>
                <w:szCs w:val="32"/>
                <w:rtl/>
              </w:rPr>
              <w:t>7</w:t>
            </w:r>
          </w:p>
        </w:tc>
        <w:tc>
          <w:tcPr>
            <w:tcW w:w="73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89ADA0" w14:textId="1C2430DC" w:rsidR="00962A20" w:rsidRPr="00011FE4" w:rsidRDefault="00011FE4" w:rsidP="00011FE4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العزيمة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والرخصة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: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تعريف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كل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منها،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وتطبيقهما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على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الأحكام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الشرعية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Calibri" w:hAnsi="Calibri" w:cs="Calibri"/>
                <w:sz w:val="32"/>
                <w:szCs w:val="32"/>
              </w:rPr>
              <w:t xml:space="preserve">-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الأداء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والإعادة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والقضاء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: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تعريف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كل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منها،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والتمييز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بينها،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وأمثلتها</w:t>
            </w:r>
            <w:r>
              <w:rPr>
                <w:rFonts w:ascii="Traditional Arabic" w:hAnsi="Traditional Arabic" w:cs="Traditional Arabic"/>
              </w:rPr>
              <w:t xml:space="preserve"> .</w:t>
            </w:r>
            <w:r w:rsidR="00962A20" w:rsidRPr="007C7B1D">
              <w:rPr>
                <w:rFonts w:ascii="Traditional Arabic" w:hAnsi="Traditional Arabic" w:cs="Traditional Arabic"/>
                <w:color w:val="FF0000"/>
                <w:sz w:val="32"/>
                <w:szCs w:val="32"/>
                <w:rtl/>
              </w:rPr>
              <w:t>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FD6A4B9" w14:textId="3F3B05A3" w:rsidR="00962A20" w:rsidRPr="007C7B1D" w:rsidRDefault="00011FE4" w:rsidP="00011FE4">
            <w:pPr>
              <w:bidi/>
              <w:jc w:val="center"/>
              <w:rPr>
                <w:rFonts w:ascii="Traditional Arabic" w:hAnsi="Traditional Arabic" w:cs="Traditional Arabic"/>
                <w:color w:val="FF0000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32"/>
                <w:szCs w:val="32"/>
                <w:rtl/>
              </w:rPr>
              <w:t>2</w:t>
            </w:r>
          </w:p>
        </w:tc>
      </w:tr>
      <w:tr w:rsidR="00962A20" w:rsidRPr="0095615C" w14:paraId="0757323F" w14:textId="77777777" w:rsidTr="00962A20">
        <w:trPr>
          <w:jc w:val="center"/>
        </w:trPr>
        <w:tc>
          <w:tcPr>
            <w:tcW w:w="816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1C35D7" w14:textId="5831748F" w:rsidR="00962A20" w:rsidRPr="007C7B1D" w:rsidRDefault="00962A20" w:rsidP="00416FE2">
            <w:pPr>
              <w:bidi/>
              <w:jc w:val="center"/>
              <w:rPr>
                <w:rFonts w:ascii="Traditional Arabic" w:hAnsi="Traditional Arabic" w:cs="Traditional Arabic"/>
                <w:color w:val="FF0000"/>
                <w:sz w:val="32"/>
                <w:szCs w:val="32"/>
                <w:rtl/>
              </w:rPr>
            </w:pPr>
            <w:r w:rsidRPr="007C7B1D">
              <w:rPr>
                <w:rFonts w:ascii="Traditional Arabic" w:hAnsi="Traditional Arabic" w:cs="Traditional Arabic"/>
                <w:color w:val="FF0000"/>
                <w:sz w:val="32"/>
                <w:szCs w:val="32"/>
                <w:rtl/>
              </w:rPr>
              <w:t>8</w:t>
            </w:r>
          </w:p>
        </w:tc>
        <w:tc>
          <w:tcPr>
            <w:tcW w:w="73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7BBEFB" w14:textId="77777777" w:rsidR="00011FE4" w:rsidRPr="00011FE4" w:rsidRDefault="00962A20" w:rsidP="00011FE4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sz w:val="32"/>
                <w:szCs w:val="32"/>
              </w:rPr>
            </w:pPr>
            <w:r w:rsidRPr="007C7B1D">
              <w:rPr>
                <w:rFonts w:ascii="Traditional Arabic" w:hAnsi="Traditional Arabic" w:cs="Traditional Arabic"/>
                <w:color w:val="FF0000"/>
                <w:sz w:val="32"/>
                <w:szCs w:val="32"/>
              </w:rPr>
              <w:t xml:space="preserve"> </w:t>
            </w:r>
            <w:r w:rsidR="00011FE4"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الركن</w:t>
            </w:r>
            <w:r w:rsidR="00011FE4"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="00011FE4"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الثاني</w:t>
            </w:r>
            <w:r w:rsidR="00011FE4"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:</w:t>
            </w:r>
            <w:r w:rsidR="00011FE4"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المحكوم</w:t>
            </w:r>
            <w:r w:rsidR="00011FE4"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="00011FE4"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به</w:t>
            </w:r>
            <w:r w:rsidR="00011FE4"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="00011FE4"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أو</w:t>
            </w:r>
            <w:r w:rsidR="00011FE4"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="00011FE4"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فيه</w:t>
            </w:r>
            <w:r w:rsidR="00011FE4"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: </w:t>
            </w:r>
            <w:r w:rsidR="00011FE4"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تعريفه،</w:t>
            </w:r>
            <w:r w:rsidR="00011FE4"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="00011FE4"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شروطه</w:t>
            </w:r>
            <w:r w:rsidR="00011FE4"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: </w:t>
            </w:r>
            <w:r w:rsidR="00011FE4"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تكليف</w:t>
            </w:r>
            <w:r w:rsidR="00011FE4"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="00011FE4"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الكفار</w:t>
            </w:r>
            <w:r w:rsidR="00011FE4"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="00011FE4"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بالفروع</w:t>
            </w:r>
            <w:r w:rsidR="00011FE4"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="00011FE4"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والخلاف</w:t>
            </w:r>
            <w:r w:rsidR="00011FE4"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="00011FE4"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في</w:t>
            </w:r>
            <w:r w:rsidR="00011FE4"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="00011FE4"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ذلك</w:t>
            </w:r>
            <w:r w:rsidR="00011FE4"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="00011FE4" w:rsidRPr="00011FE4">
              <w:rPr>
                <w:rFonts w:ascii="Calibri" w:hAnsi="Calibri" w:cs="Calibri"/>
                <w:sz w:val="32"/>
                <w:szCs w:val="32"/>
              </w:rPr>
              <w:t>–</w:t>
            </w:r>
          </w:p>
          <w:p w14:paraId="215A66FF" w14:textId="77777777" w:rsidR="00011FE4" w:rsidRPr="00011FE4" w:rsidRDefault="00011FE4" w:rsidP="00011FE4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sz w:val="32"/>
                <w:szCs w:val="32"/>
              </w:rPr>
            </w:pP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lastRenderedPageBreak/>
              <w:t>ب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الركن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الثالث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: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المحكوم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عليه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: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تعريفه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،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الأهلية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،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تعريفها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،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وأنواعها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.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ج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عوارض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الأهلية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: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تعريف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Calibri" w:hAnsi="Calibri" w:cs="Calibri"/>
                <w:sz w:val="32"/>
                <w:szCs w:val="32"/>
              </w:rPr>
              <w:t>- -</w:t>
            </w:r>
          </w:p>
          <w:p w14:paraId="242E06E0" w14:textId="77777777" w:rsidR="00011FE4" w:rsidRPr="00011FE4" w:rsidRDefault="00011FE4" w:rsidP="00011FE4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sz w:val="32"/>
                <w:szCs w:val="32"/>
              </w:rPr>
            </w:pP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العوارض،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وأنواعها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،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وأثر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كل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نوع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منها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على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التكليف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،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تأصيلاً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وتطبيقاً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.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د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تكليف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الغافل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. </w:t>
            </w:r>
            <w:r w:rsidRPr="00011FE4">
              <w:rPr>
                <w:rFonts w:ascii="Calibri" w:hAnsi="Calibri" w:cs="Calibri"/>
                <w:sz w:val="32"/>
                <w:szCs w:val="32"/>
              </w:rPr>
              <w:t>-</w:t>
            </w:r>
          </w:p>
          <w:p w14:paraId="554A1E32" w14:textId="14CA88BC" w:rsidR="00962A20" w:rsidRPr="007C7B1D" w:rsidRDefault="00011FE4" w:rsidP="00011FE4">
            <w:pPr>
              <w:bidi/>
              <w:jc w:val="lowKashida"/>
              <w:rPr>
                <w:rFonts w:ascii="Traditional Arabic" w:hAnsi="Traditional Arabic" w:cs="Traditional Arabic"/>
                <w:color w:val="FF0000"/>
                <w:sz w:val="32"/>
                <w:szCs w:val="32"/>
              </w:rPr>
            </w:pP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ه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تكليف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السكران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.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و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تكليف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المكره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.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ز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تكليف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الصبي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.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ح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تكليف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الناسي</w:t>
            </w:r>
            <w:r w:rsidRPr="00011FE4">
              <w:rPr>
                <w:rFonts w:ascii="Traditional Arabic" w:hAnsi="Traditional Arabic" w:cs="Traditional Arabic"/>
                <w:sz w:val="32"/>
                <w:szCs w:val="32"/>
              </w:rPr>
              <w:t xml:space="preserve"> 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17753AA3" w14:textId="77D68CA2" w:rsidR="00962A20" w:rsidRPr="007C7B1D" w:rsidRDefault="00011FE4" w:rsidP="004F4CA4">
            <w:pPr>
              <w:bidi/>
              <w:jc w:val="center"/>
              <w:rPr>
                <w:rFonts w:ascii="Traditional Arabic" w:hAnsi="Traditional Arabic" w:cs="Traditional Arabic"/>
                <w:color w:val="FF0000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32"/>
                <w:szCs w:val="32"/>
                <w:rtl/>
              </w:rPr>
              <w:lastRenderedPageBreak/>
              <w:t>6</w:t>
            </w:r>
          </w:p>
        </w:tc>
      </w:tr>
      <w:tr w:rsidR="00D225ED" w:rsidRPr="0095615C" w14:paraId="59B12369" w14:textId="77777777" w:rsidTr="00326CB4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5BE1AFAD" w14:textId="39A2CCF6" w:rsidR="00D225ED" w:rsidRPr="007C7B1D" w:rsidRDefault="00D225ED" w:rsidP="00416FE2">
            <w:pPr>
              <w:bidi/>
              <w:jc w:val="center"/>
              <w:rPr>
                <w:rFonts w:ascii="Traditional Arabic" w:hAnsi="Traditional Arabic" w:cs="Traditional Arabic"/>
                <w:color w:val="FF0000"/>
                <w:sz w:val="32"/>
                <w:szCs w:val="32"/>
                <w:rtl/>
              </w:rPr>
            </w:pPr>
            <w:r w:rsidRPr="007C7B1D">
              <w:rPr>
                <w:rFonts w:ascii="Traditional Arabic" w:hAnsi="Traditional Arabic" w:cs="Traditional Arabic"/>
                <w:color w:val="FF0000"/>
                <w:sz w:val="32"/>
                <w:szCs w:val="32"/>
                <w:rtl/>
              </w:rPr>
              <w:lastRenderedPageBreak/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C1D6EBD" w14:textId="70050C7D" w:rsidR="00D225ED" w:rsidRPr="007C7B1D" w:rsidRDefault="00011FE4" w:rsidP="00416FE2">
            <w:pPr>
              <w:bidi/>
              <w:jc w:val="center"/>
              <w:rPr>
                <w:rFonts w:ascii="Traditional Arabic" w:hAnsi="Traditional Arabic" w:cs="Traditional Arabic"/>
                <w:color w:val="FF0000"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32"/>
                <w:szCs w:val="32"/>
                <w:rtl/>
              </w:rPr>
              <w:t>30</w:t>
            </w:r>
          </w:p>
        </w:tc>
      </w:tr>
    </w:tbl>
    <w:p w14:paraId="71F91938" w14:textId="34702087" w:rsidR="00636783" w:rsidRDefault="00636783" w:rsidP="00416FE2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14:paraId="34280F50" w14:textId="77777777" w:rsidR="007A511B" w:rsidRDefault="007A511B" w:rsidP="007A511B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14:paraId="7FE04733" w14:textId="77777777" w:rsidR="007A511B" w:rsidRDefault="007A511B" w:rsidP="007A511B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14:paraId="5A18793F" w14:textId="77777777" w:rsidR="007A511B" w:rsidRDefault="007A511B" w:rsidP="007A511B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14:paraId="77F03A54" w14:textId="77777777" w:rsidR="007A511B" w:rsidRDefault="007A511B" w:rsidP="007A511B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14:paraId="55FA9D8D" w14:textId="77777777" w:rsidR="007A511B" w:rsidRDefault="007A511B" w:rsidP="007A511B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14:paraId="0A7B1FF0" w14:textId="77777777" w:rsidR="007A511B" w:rsidRDefault="007A511B" w:rsidP="007A511B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14:paraId="3084FB60" w14:textId="77777777" w:rsidR="007A511B" w:rsidRPr="0095615C" w:rsidRDefault="007A511B" w:rsidP="007A511B">
      <w:pPr>
        <w:bidi/>
        <w:rPr>
          <w:rFonts w:ascii="Traditional Arabic" w:hAnsi="Traditional Arabic" w:cs="Traditional Arabic"/>
          <w:sz w:val="32"/>
          <w:szCs w:val="32"/>
        </w:rPr>
      </w:pPr>
    </w:p>
    <w:p w14:paraId="13BD6D71" w14:textId="6547E94B" w:rsidR="00B42843" w:rsidRPr="0095615C" w:rsidRDefault="00BA479B" w:rsidP="00FF5F94">
      <w:pPr>
        <w:pStyle w:val="1"/>
        <w:rPr>
          <w:b w:val="0"/>
          <w:bCs w:val="0"/>
        </w:rPr>
      </w:pPr>
      <w:bookmarkStart w:id="15" w:name="_Toc526247384"/>
      <w:bookmarkStart w:id="16" w:name="_Toc337790"/>
      <w:r w:rsidRPr="0095615C">
        <w:rPr>
          <w:b w:val="0"/>
          <w:bCs w:val="0"/>
          <w:rtl/>
        </w:rPr>
        <w:t>د.</w:t>
      </w:r>
      <w:r w:rsidR="00F851F7" w:rsidRPr="0095615C">
        <w:rPr>
          <w:b w:val="0"/>
          <w:bCs w:val="0"/>
          <w:rtl/>
        </w:rPr>
        <w:t xml:space="preserve"> التدريس </w:t>
      </w:r>
      <w:r w:rsidRPr="0095615C">
        <w:rPr>
          <w:b w:val="0"/>
          <w:bCs w:val="0"/>
          <w:rtl/>
        </w:rPr>
        <w:t>والتقييم:</w:t>
      </w:r>
      <w:bookmarkEnd w:id="15"/>
      <w:bookmarkEnd w:id="16"/>
    </w:p>
    <w:p w14:paraId="1F61F646" w14:textId="5500FA9A" w:rsidR="00AD1A5E" w:rsidRPr="0095615C" w:rsidRDefault="00C80002" w:rsidP="00416FE2">
      <w:pPr>
        <w:pStyle w:val="2"/>
        <w:rPr>
          <w:rFonts w:ascii="Traditional Arabic" w:hAnsi="Traditional Arabic" w:cs="Traditional Arabic"/>
          <w:b w:val="0"/>
          <w:bCs w:val="0"/>
          <w:sz w:val="32"/>
          <w:szCs w:val="32"/>
        </w:rPr>
      </w:pPr>
      <w:bookmarkStart w:id="17" w:name="_Toc526247386"/>
      <w:bookmarkStart w:id="18" w:name="_Toc337791"/>
      <w:r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  <w:lang w:bidi="ar-EG"/>
        </w:rPr>
        <w:t xml:space="preserve">1. </w:t>
      </w:r>
      <w:r w:rsidR="00CD774C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 </w:t>
      </w:r>
      <w:r w:rsidR="00D94F24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>ربط</w:t>
      </w:r>
      <w:r w:rsidR="00880CBC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 مخرجات التعلم للمقرر مع كل من استراتيجيات التدريس </w:t>
      </w:r>
      <w:r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>وطرق</w:t>
      </w:r>
      <w:r w:rsidR="00880CBC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 التق</w:t>
      </w:r>
      <w:r w:rsidR="00AF48A6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>ي</w:t>
      </w:r>
      <w:r w:rsidR="00880CBC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>يم</w:t>
      </w:r>
      <w:bookmarkEnd w:id="17"/>
      <w:bookmarkEnd w:id="18"/>
      <w:r w:rsidR="00880CBC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 </w:t>
      </w:r>
    </w:p>
    <w:tbl>
      <w:tblPr>
        <w:bidiVisual/>
        <w:tblW w:w="98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602"/>
      </w:tblGrid>
      <w:tr w:rsidR="00AD1A5E" w:rsidRPr="0095615C" w14:paraId="7771BA02" w14:textId="77777777" w:rsidTr="00CE05F6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688B5AAE" w14:textId="77A689A0" w:rsidR="00AD1A5E" w:rsidRPr="0095615C" w:rsidRDefault="00CD774C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</w:t>
            </w:r>
            <w:r w:rsidR="00330300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522A15F" w14:textId="78793F71" w:rsidR="00AD1A5E" w:rsidRPr="0095615C" w:rsidRDefault="00C02B79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3A9D9B0" w14:textId="498D64A6" w:rsidR="00AD1A5E" w:rsidRPr="0095615C" w:rsidRDefault="00144E33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استراتيجيات</w:t>
            </w:r>
            <w:r w:rsidR="00C02B79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التدريس</w:t>
            </w:r>
          </w:p>
        </w:tc>
        <w:tc>
          <w:tcPr>
            <w:tcW w:w="2602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D3077D3" w14:textId="4AD2FBA3" w:rsidR="00AD1A5E" w:rsidRPr="0095615C" w:rsidRDefault="00C80002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طرق</w:t>
            </w:r>
            <w:r w:rsidR="00C02B79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التق</w:t>
            </w:r>
            <w:r w:rsidR="00AF48A6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ي</w:t>
            </w:r>
            <w:r w:rsidR="00C02B79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يم</w:t>
            </w:r>
          </w:p>
        </w:tc>
      </w:tr>
      <w:tr w:rsidR="00AD1A5E" w:rsidRPr="0095615C" w14:paraId="53F9225A" w14:textId="77777777" w:rsidTr="00CE05F6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0F9CF58" w14:textId="77777777" w:rsidR="00AD1A5E" w:rsidRPr="0095615C" w:rsidRDefault="00AD1A5E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1.0</w:t>
            </w:r>
          </w:p>
        </w:tc>
        <w:tc>
          <w:tcPr>
            <w:tcW w:w="9036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A943D1B" w14:textId="5EF0BEB0" w:rsidR="00AD1A5E" w:rsidRPr="0095615C" w:rsidRDefault="00C02B79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المعارف</w:t>
            </w:r>
          </w:p>
        </w:tc>
      </w:tr>
      <w:tr w:rsidR="008847ED" w:rsidRPr="0095615C" w14:paraId="7D932913" w14:textId="77777777" w:rsidTr="000C36C4">
        <w:trPr>
          <w:trHeight w:val="2900"/>
        </w:trPr>
        <w:tc>
          <w:tcPr>
            <w:tcW w:w="853" w:type="dxa"/>
            <w:tcBorders>
              <w:top w:val="single" w:sz="4" w:space="0" w:color="auto"/>
            </w:tcBorders>
            <w:vAlign w:val="center"/>
          </w:tcPr>
          <w:p w14:paraId="708B2F8D" w14:textId="77777777" w:rsidR="008847ED" w:rsidRPr="0095615C" w:rsidRDefault="008847ED" w:rsidP="00383051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1.1</w:t>
            </w:r>
          </w:p>
          <w:p w14:paraId="17A7C5F7" w14:textId="26AC310E" w:rsidR="008847ED" w:rsidRPr="0095615C" w:rsidRDefault="008847ED" w:rsidP="00383051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3997" w:type="dxa"/>
            <w:tcBorders>
              <w:top w:val="dashSmallGap" w:sz="4" w:space="0" w:color="auto"/>
              <w:left w:val="single" w:sz="8" w:space="0" w:color="auto"/>
            </w:tcBorders>
          </w:tcPr>
          <w:p w14:paraId="00D75912" w14:textId="77777777" w:rsidR="008847ED" w:rsidRPr="0095615C" w:rsidRDefault="008847ED" w:rsidP="00303953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أن يعرف معنى أصول الفقه ومعنى الحكم الشرعي وأقسامه والقواعد الفقهية والأصولية</w:t>
            </w:r>
          </w:p>
          <w:p w14:paraId="1A626475" w14:textId="6080BE3C" w:rsidR="008847ED" w:rsidRPr="0095615C" w:rsidRDefault="008847ED" w:rsidP="00383051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.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437" w:type="dxa"/>
          </w:tcPr>
          <w:p w14:paraId="18C7DEFE" w14:textId="355F15C5" w:rsidR="008847ED" w:rsidRPr="0095615C" w:rsidRDefault="008847ED" w:rsidP="00303953">
            <w:pPr>
              <w:jc w:val="both"/>
              <w:rPr>
                <w:rFonts w:ascii="Traditional Arabic" w:hAnsi="Traditional Arabic" w:cs="Traditional Arabic"/>
                <w:sz w:val="32"/>
                <w:szCs w:val="32"/>
              </w:rPr>
            </w:pPr>
          </w:p>
          <w:p w14:paraId="4BB49A2B" w14:textId="4743A9EB" w:rsidR="008847ED" w:rsidRPr="0095615C" w:rsidRDefault="008847ED" w:rsidP="00303953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المحاضرة  والمناقشة والحوار   . </w:t>
            </w:r>
          </w:p>
        </w:tc>
        <w:tc>
          <w:tcPr>
            <w:tcW w:w="2602" w:type="dxa"/>
          </w:tcPr>
          <w:p w14:paraId="0871736E" w14:textId="77777777" w:rsidR="008847ED" w:rsidRPr="0095615C" w:rsidRDefault="008847ED" w:rsidP="00383051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eastAsia="Calibri" w:hAnsi="Traditional Arabic" w:cs="Traditional Arabic"/>
                <w:sz w:val="32"/>
                <w:szCs w:val="32"/>
                <w:rtl/>
              </w:rPr>
              <w:t>اختبارات شفهية، اختبارات تحريرية، التقييم الذاتي للأعمال الفردية في ضوء التغذية الراجعة.</w:t>
            </w:r>
          </w:p>
          <w:p w14:paraId="6A8B5044" w14:textId="0365FD7C" w:rsidR="008847ED" w:rsidRPr="0095615C" w:rsidRDefault="008847ED" w:rsidP="00383051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</w:rPr>
              <w:t xml:space="preserve"> ال</w:t>
            </w:r>
            <w:r w:rsidRPr="0095615C">
              <w:rPr>
                <w:rFonts w:ascii="Traditional Arabic" w:eastAsia="Calibri" w:hAnsi="Traditional Arabic" w:cs="Traditional Arabic"/>
                <w:sz w:val="32"/>
                <w:szCs w:val="32"/>
                <w:rtl/>
              </w:rPr>
              <w:t xml:space="preserve">اختبارات </w:t>
            </w:r>
            <w:r w:rsidRPr="0095615C"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</w:rPr>
              <w:t>ال</w:t>
            </w:r>
            <w:r w:rsidRPr="0095615C">
              <w:rPr>
                <w:rFonts w:ascii="Traditional Arabic" w:eastAsia="Calibri" w:hAnsi="Traditional Arabic" w:cs="Traditional Arabic"/>
                <w:sz w:val="32"/>
                <w:szCs w:val="32"/>
                <w:rtl/>
              </w:rPr>
              <w:t>تحريرية</w:t>
            </w:r>
            <w:r w:rsidRPr="0095615C"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</w:rPr>
              <w:t xml:space="preserve"> و</w:t>
            </w:r>
            <w:r w:rsidRPr="0095615C">
              <w:rPr>
                <w:rFonts w:ascii="Traditional Arabic" w:eastAsia="Calibri" w:hAnsi="Traditional Arabic" w:cs="Traditional Arabic"/>
                <w:sz w:val="32"/>
                <w:szCs w:val="32"/>
                <w:rtl/>
              </w:rPr>
              <w:t xml:space="preserve"> الواجبات.</w:t>
            </w:r>
          </w:p>
        </w:tc>
      </w:tr>
      <w:tr w:rsidR="00383051" w:rsidRPr="0095615C" w14:paraId="1D8E4809" w14:textId="77777777" w:rsidTr="00CE05F6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3E1D3E3" w14:textId="77777777" w:rsidR="00383051" w:rsidRPr="0095615C" w:rsidRDefault="00383051" w:rsidP="00383051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2.0</w:t>
            </w:r>
          </w:p>
        </w:tc>
        <w:tc>
          <w:tcPr>
            <w:tcW w:w="9036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98A6696" w14:textId="60027434" w:rsidR="00383051" w:rsidRPr="0095615C" w:rsidRDefault="00CE05F6" w:rsidP="00383051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المهارات</w:t>
            </w:r>
          </w:p>
        </w:tc>
      </w:tr>
      <w:tr w:rsidR="008847ED" w:rsidRPr="0095615C" w14:paraId="4D836130" w14:textId="77777777" w:rsidTr="00CE05F6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66E35F1" w14:textId="77777777" w:rsidR="008847ED" w:rsidRPr="0095615C" w:rsidRDefault="008847ED" w:rsidP="00383051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2.1</w:t>
            </w:r>
          </w:p>
        </w:tc>
        <w:tc>
          <w:tcPr>
            <w:tcW w:w="3997" w:type="dxa"/>
            <w:vMerge w:val="restart"/>
            <w:tcBorders>
              <w:top w:val="dashSmallGap" w:sz="4" w:space="0" w:color="auto"/>
              <w:left w:val="single" w:sz="8" w:space="0" w:color="auto"/>
            </w:tcBorders>
          </w:tcPr>
          <w:p w14:paraId="0AB0EE2E" w14:textId="77777777" w:rsidR="008847ED" w:rsidRPr="0095615C" w:rsidRDefault="008847ED" w:rsidP="00383051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أن يقارن بين القواعد الفقهية والقواعد الأصولية وبين الحكم الشرعي الوضعي والتكليفي لاستخراج الفروق بين كل منهما</w:t>
            </w:r>
          </w:p>
          <w:p w14:paraId="7D1852FC" w14:textId="40AE04BF" w:rsidR="008847ED" w:rsidRPr="0095615C" w:rsidRDefault="008847ED" w:rsidP="00383051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 </w:t>
            </w:r>
          </w:p>
        </w:tc>
        <w:tc>
          <w:tcPr>
            <w:tcW w:w="2437" w:type="dxa"/>
            <w:vMerge w:val="restart"/>
          </w:tcPr>
          <w:p w14:paraId="16751A18" w14:textId="517D6B02" w:rsidR="008847ED" w:rsidRPr="0095615C" w:rsidRDefault="008847ED" w:rsidP="00CE05F6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المحاضرة ، 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استراتيجية التعليم التعاوني والتعليم الذاتي.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</w:t>
            </w:r>
          </w:p>
          <w:p w14:paraId="2934983E" w14:textId="6DD479B5" w:rsidR="008847ED" w:rsidRPr="0095615C" w:rsidRDefault="008847ED" w:rsidP="00CE05F6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العصف الذهني، المناقشة.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602" w:type="dxa"/>
            <w:vMerge w:val="restart"/>
          </w:tcPr>
          <w:p w14:paraId="2A828BB9" w14:textId="77777777" w:rsidR="008847ED" w:rsidRPr="0095615C" w:rsidRDefault="008847ED" w:rsidP="00CE05F6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الواجبات ، الأسئلة الشفوية,</w:t>
            </w:r>
          </w:p>
          <w:p w14:paraId="6D36F20D" w14:textId="77777777" w:rsidR="008847ED" w:rsidRPr="0095615C" w:rsidRDefault="008847ED" w:rsidP="00383051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الواجبات </w:t>
            </w:r>
          </w:p>
          <w:p w14:paraId="61C13E64" w14:textId="6FF0BF40" w:rsidR="008847ED" w:rsidRPr="0095615C" w:rsidRDefault="008847ED" w:rsidP="00383051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الاختبارات التحريرية والشفوية</w:t>
            </w:r>
          </w:p>
        </w:tc>
      </w:tr>
      <w:tr w:rsidR="008847ED" w:rsidRPr="0095615C" w14:paraId="1AA55F8C" w14:textId="77777777" w:rsidTr="000C36C4">
        <w:trPr>
          <w:trHeight w:val="1454"/>
        </w:trPr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43446A1" w14:textId="77777777" w:rsidR="008847ED" w:rsidRPr="0095615C" w:rsidRDefault="008847ED" w:rsidP="00383051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2.2</w:t>
            </w:r>
          </w:p>
        </w:tc>
        <w:tc>
          <w:tcPr>
            <w:tcW w:w="3997" w:type="dxa"/>
            <w:vMerge/>
            <w:tcBorders>
              <w:left w:val="single" w:sz="8" w:space="0" w:color="auto"/>
            </w:tcBorders>
          </w:tcPr>
          <w:p w14:paraId="24866050" w14:textId="6962B46F" w:rsidR="008847ED" w:rsidRPr="0095615C" w:rsidRDefault="008847ED" w:rsidP="00383051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  <w:tc>
          <w:tcPr>
            <w:tcW w:w="2437" w:type="dxa"/>
            <w:vMerge/>
          </w:tcPr>
          <w:p w14:paraId="52299E06" w14:textId="4DF6F72B" w:rsidR="008847ED" w:rsidRPr="0095615C" w:rsidRDefault="008847ED" w:rsidP="00383051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  <w:tc>
          <w:tcPr>
            <w:tcW w:w="2602" w:type="dxa"/>
            <w:vMerge/>
          </w:tcPr>
          <w:p w14:paraId="21A03887" w14:textId="55BC0E6F" w:rsidR="008847ED" w:rsidRPr="0095615C" w:rsidRDefault="008847ED" w:rsidP="00383051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8847ED" w:rsidRPr="0095615C" w14:paraId="10F934E3" w14:textId="77777777" w:rsidTr="000C36C4">
        <w:tc>
          <w:tcPr>
            <w:tcW w:w="853" w:type="dxa"/>
            <w:tcBorders>
              <w:top w:val="dashSmallGap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4F42CB" w14:textId="77777777" w:rsidR="008847ED" w:rsidRPr="0095615C" w:rsidRDefault="008847ED" w:rsidP="00383051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…</w:t>
            </w:r>
          </w:p>
        </w:tc>
        <w:tc>
          <w:tcPr>
            <w:tcW w:w="3997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CC243C8" w14:textId="7EB86D0A" w:rsidR="008847ED" w:rsidRPr="0095615C" w:rsidRDefault="008847ED" w:rsidP="00383051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  <w:tc>
          <w:tcPr>
            <w:tcW w:w="2437" w:type="dxa"/>
            <w:vMerge/>
            <w:tcBorders>
              <w:bottom w:val="single" w:sz="8" w:space="0" w:color="auto"/>
            </w:tcBorders>
            <w:vAlign w:val="center"/>
          </w:tcPr>
          <w:p w14:paraId="23AF27ED" w14:textId="74E800AA" w:rsidR="008847ED" w:rsidRPr="0095615C" w:rsidRDefault="008847ED" w:rsidP="00383051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  <w:tc>
          <w:tcPr>
            <w:tcW w:w="2602" w:type="dxa"/>
            <w:vMerge/>
            <w:tcBorders>
              <w:bottom w:val="single" w:sz="8" w:space="0" w:color="auto"/>
            </w:tcBorders>
            <w:vAlign w:val="center"/>
          </w:tcPr>
          <w:p w14:paraId="119B6187" w14:textId="359D76EC" w:rsidR="008847ED" w:rsidRPr="0095615C" w:rsidRDefault="008847ED" w:rsidP="00383051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383051" w:rsidRPr="0095615C" w14:paraId="0BED268C" w14:textId="77777777" w:rsidTr="00CE05F6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6EAED3" w14:textId="77777777" w:rsidR="00383051" w:rsidRPr="0095615C" w:rsidRDefault="00383051" w:rsidP="00383051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3.0</w:t>
            </w:r>
          </w:p>
        </w:tc>
        <w:tc>
          <w:tcPr>
            <w:tcW w:w="9036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8359DA3" w14:textId="42ECE400" w:rsidR="00383051" w:rsidRPr="0095615C" w:rsidRDefault="00383051" w:rsidP="00383051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الكفاءات</w:t>
            </w:r>
          </w:p>
        </w:tc>
      </w:tr>
      <w:tr w:rsidR="00CE05F6" w:rsidRPr="0095615C" w14:paraId="79108FDF" w14:textId="77777777" w:rsidTr="00CE05F6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C8268" w14:textId="77777777" w:rsidR="00CE05F6" w:rsidRPr="0095615C" w:rsidRDefault="00CE05F6" w:rsidP="00975F80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3.1</w:t>
            </w:r>
          </w:p>
        </w:tc>
        <w:tc>
          <w:tcPr>
            <w:tcW w:w="399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43539670" w14:textId="56A3171C" w:rsidR="00CE05F6" w:rsidRPr="0095615C" w:rsidRDefault="00CE05F6" w:rsidP="00975F80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أن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ي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قدر الطالب على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عرض أفكاره بصورة جيدة تمكنه من إيصال فكرته لغيره  </w:t>
            </w:r>
          </w:p>
        </w:tc>
        <w:tc>
          <w:tcPr>
            <w:tcW w:w="2437" w:type="dxa"/>
            <w:tcBorders>
              <w:top w:val="single" w:sz="4" w:space="0" w:color="auto"/>
            </w:tcBorders>
            <w:vAlign w:val="center"/>
          </w:tcPr>
          <w:p w14:paraId="7452AA7D" w14:textId="17971E2E" w:rsidR="00CE05F6" w:rsidRPr="0095615C" w:rsidRDefault="00CE05F6" w:rsidP="00CE05F6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val="en-AU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val="en-AU"/>
              </w:rPr>
              <w:t>الحوار والمناقشة</w:t>
            </w:r>
          </w:p>
          <w:p w14:paraId="78BF2B8A" w14:textId="797578AE" w:rsidR="00CE05F6" w:rsidRPr="0095615C" w:rsidRDefault="00CE05F6" w:rsidP="00975F80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  <w:tc>
          <w:tcPr>
            <w:tcW w:w="2602" w:type="dxa"/>
            <w:tcBorders>
              <w:top w:val="single" w:sz="4" w:space="0" w:color="auto"/>
            </w:tcBorders>
            <w:vAlign w:val="center"/>
          </w:tcPr>
          <w:p w14:paraId="5C839F6D" w14:textId="77777777" w:rsidR="00CE05F6" w:rsidRPr="0095615C" w:rsidRDefault="00CE05F6" w:rsidP="00975F80">
            <w:pPr>
              <w:numPr>
                <w:ilvl w:val="0"/>
                <w:numId w:val="6"/>
              </w:num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الملاحظة</w:t>
            </w:r>
          </w:p>
          <w:p w14:paraId="40880E16" w14:textId="7CB95AA9" w:rsidR="00CE05F6" w:rsidRPr="0095615C" w:rsidRDefault="00CE05F6" w:rsidP="00CE05F6">
            <w:pPr>
              <w:bidi/>
              <w:ind w:left="360"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</w:p>
          <w:p w14:paraId="58F639B4" w14:textId="1D28EB53" w:rsidR="00CE05F6" w:rsidRPr="0095615C" w:rsidRDefault="00CE05F6" w:rsidP="00CE05F6">
            <w:pPr>
              <w:pStyle w:val="af"/>
              <w:numPr>
                <w:ilvl w:val="0"/>
                <w:numId w:val="6"/>
              </w:num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ال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أسئلة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ال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حوارية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</w:t>
            </w:r>
          </w:p>
        </w:tc>
      </w:tr>
      <w:tr w:rsidR="00CE05F6" w:rsidRPr="0095615C" w14:paraId="018E1029" w14:textId="77777777" w:rsidTr="00CE05F6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B6C43EB" w14:textId="77777777" w:rsidR="00CE05F6" w:rsidRPr="0095615C" w:rsidRDefault="00CE05F6" w:rsidP="00975F80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3.2</w:t>
            </w:r>
          </w:p>
        </w:tc>
        <w:tc>
          <w:tcPr>
            <w:tcW w:w="399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5376430B" w14:textId="49BA7C4A" w:rsidR="00CE05F6" w:rsidRPr="0095615C" w:rsidRDefault="00CE05F6" w:rsidP="00975F80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أن يتمكن الطالب من النقد البناء المبني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lastRenderedPageBreak/>
              <w:t>على أسس صحيحة</w:t>
            </w:r>
          </w:p>
        </w:tc>
        <w:tc>
          <w:tcPr>
            <w:tcW w:w="2437" w:type="dxa"/>
            <w:vAlign w:val="center"/>
          </w:tcPr>
          <w:p w14:paraId="7AF6F16E" w14:textId="1B0FC037" w:rsidR="00CE05F6" w:rsidRPr="0095615C" w:rsidRDefault="00CE05F6" w:rsidP="00975F80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val="en-AU"/>
              </w:rPr>
              <w:lastRenderedPageBreak/>
              <w:t>الحوار والمناقشة</w:t>
            </w:r>
          </w:p>
        </w:tc>
        <w:tc>
          <w:tcPr>
            <w:tcW w:w="2602" w:type="dxa"/>
            <w:vAlign w:val="center"/>
          </w:tcPr>
          <w:p w14:paraId="6E991380" w14:textId="36086FE4" w:rsidR="00CE05F6" w:rsidRPr="0095615C" w:rsidRDefault="00CE05F6" w:rsidP="00CE05F6">
            <w:pPr>
              <w:pStyle w:val="af"/>
              <w:numPr>
                <w:ilvl w:val="0"/>
                <w:numId w:val="6"/>
              </w:num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تقييم العروض 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lastRenderedPageBreak/>
              <w:t>التقديمية</w:t>
            </w:r>
          </w:p>
        </w:tc>
      </w:tr>
      <w:tr w:rsidR="00975F80" w:rsidRPr="0095615C" w14:paraId="1B550636" w14:textId="77777777" w:rsidTr="00CE05F6">
        <w:tc>
          <w:tcPr>
            <w:tcW w:w="853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0EB5B5" w14:textId="77777777" w:rsidR="00975F80" w:rsidRPr="0095615C" w:rsidRDefault="00975F80" w:rsidP="00975F80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lastRenderedPageBreak/>
              <w:t>…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95DBF2A" w14:textId="5FFD9237" w:rsidR="00975F80" w:rsidRPr="0095615C" w:rsidRDefault="00975F80" w:rsidP="00975F80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2C7B8E78" w14:textId="1D54F9BD" w:rsidR="00975F80" w:rsidRPr="0095615C" w:rsidRDefault="00975F80" w:rsidP="00975F80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  <w:tc>
          <w:tcPr>
            <w:tcW w:w="2602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1B154DC4" w14:textId="0125AC70" w:rsidR="00975F80" w:rsidRPr="0095615C" w:rsidRDefault="00975F80" w:rsidP="00975F80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</w:tbl>
    <w:p w14:paraId="26B38947" w14:textId="5DA93FE8" w:rsidR="00E34F0F" w:rsidRPr="0095615C" w:rsidRDefault="006F5B3C" w:rsidP="00416FE2">
      <w:pPr>
        <w:pStyle w:val="2"/>
        <w:rPr>
          <w:rFonts w:ascii="Traditional Arabic" w:hAnsi="Traditional Arabic" w:cs="Traditional Arabic"/>
          <w:b w:val="0"/>
          <w:bCs w:val="0"/>
          <w:sz w:val="32"/>
          <w:szCs w:val="32"/>
          <w:rtl/>
          <w:lang w:bidi="ar-EG"/>
        </w:rPr>
      </w:pPr>
      <w:bookmarkStart w:id="19" w:name="_Toc337792"/>
      <w:bookmarkStart w:id="20" w:name="_Toc526247387"/>
      <w:r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>2</w:t>
      </w:r>
      <w:r w:rsidR="00CD774C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. </w:t>
      </w:r>
      <w:r w:rsidR="00C26B99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>أنشطة</w:t>
      </w:r>
      <w:r w:rsidR="00C02B79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 </w:t>
      </w:r>
      <w:r w:rsidR="006A0370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>تقييم</w:t>
      </w:r>
      <w:r w:rsidR="00C02B79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 الطلبة</w:t>
      </w:r>
      <w:bookmarkEnd w:id="19"/>
      <w:r w:rsidR="00C02B79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 </w:t>
      </w:r>
      <w:bookmarkEnd w:id="20"/>
    </w:p>
    <w:tbl>
      <w:tblPr>
        <w:bidiVisual/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95615C" w14:paraId="5E1D9249" w14:textId="77777777" w:rsidTr="00724494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0A627F5" w14:textId="12DB3CB4" w:rsidR="00E34F0F" w:rsidRPr="0095615C" w:rsidRDefault="00DE07AD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8336FE" w14:textId="1993E28D" w:rsidR="00E34F0F" w:rsidRPr="0095615C" w:rsidRDefault="0015581E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أنشطة</w:t>
            </w:r>
            <w:r w:rsidR="00C02B79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التق</w:t>
            </w:r>
            <w:r w:rsidR="006A0370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ي</w:t>
            </w:r>
            <w:r w:rsidR="00C02B79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7DF91E" w14:textId="77777777" w:rsidR="00E34F0F" w:rsidRPr="0095615C" w:rsidRDefault="008016CD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توقيت التقييم</w:t>
            </w:r>
          </w:p>
          <w:p w14:paraId="3AE19094" w14:textId="16C2EB48" w:rsidR="008016CD" w:rsidRPr="0095615C" w:rsidRDefault="008016CD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2FA464" w14:textId="77777777" w:rsidR="007648F8" w:rsidRPr="0095615C" w:rsidRDefault="00C02B79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النسبة </w:t>
            </w:r>
          </w:p>
          <w:p w14:paraId="7A746397" w14:textId="0D694959" w:rsidR="00E34F0F" w:rsidRPr="0095615C" w:rsidRDefault="00C02B79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من </w:t>
            </w:r>
            <w:r w:rsidR="00226387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إجمالي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</w:t>
            </w:r>
            <w:r w:rsidR="008F1EDD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درجة 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التق</w:t>
            </w:r>
            <w:r w:rsidR="007648F8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ي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يم</w:t>
            </w:r>
          </w:p>
        </w:tc>
      </w:tr>
      <w:tr w:rsidR="00724494" w:rsidRPr="0095615C" w14:paraId="2A1E4DD6" w14:textId="77777777" w:rsidTr="00724494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81F33B" w14:textId="39DF013D" w:rsidR="00724494" w:rsidRPr="0095615C" w:rsidRDefault="00724494" w:rsidP="0072449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1</w:t>
            </w:r>
          </w:p>
        </w:tc>
        <w:tc>
          <w:tcPr>
            <w:tcW w:w="5555" w:type="dxa"/>
          </w:tcPr>
          <w:p w14:paraId="275CE9D0" w14:textId="351495DC" w:rsidR="00724494" w:rsidRPr="0095615C" w:rsidRDefault="00724494" w:rsidP="0072449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الاختبار الفصلي الشهري</w:t>
            </w:r>
            <w:r w:rsidR="00FF5F94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الأول </w:t>
            </w:r>
            <w:r w:rsidR="008B19CE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( تحريري)</w:t>
            </w:r>
          </w:p>
        </w:tc>
        <w:tc>
          <w:tcPr>
            <w:tcW w:w="1348" w:type="dxa"/>
          </w:tcPr>
          <w:p w14:paraId="3282A010" w14:textId="1A925ADF" w:rsidR="00724494" w:rsidRPr="0095615C" w:rsidRDefault="008B19CE" w:rsidP="0072449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6</w:t>
            </w:r>
          </w:p>
        </w:tc>
        <w:tc>
          <w:tcPr>
            <w:tcW w:w="2247" w:type="dxa"/>
          </w:tcPr>
          <w:p w14:paraId="584354F0" w14:textId="3DAE7590" w:rsidR="00724494" w:rsidRPr="0095615C" w:rsidRDefault="008B19CE" w:rsidP="0072449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15</w:t>
            </w:r>
            <w:r w:rsidR="00724494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%</w:t>
            </w:r>
          </w:p>
        </w:tc>
      </w:tr>
      <w:tr w:rsidR="00724494" w:rsidRPr="0095615C" w14:paraId="0D4AB978" w14:textId="77777777" w:rsidTr="00724494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79CCBA1" w14:textId="07C10A1E" w:rsidR="00724494" w:rsidRPr="0095615C" w:rsidRDefault="00724494" w:rsidP="0072449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2</w:t>
            </w:r>
          </w:p>
        </w:tc>
        <w:tc>
          <w:tcPr>
            <w:tcW w:w="5555" w:type="dxa"/>
          </w:tcPr>
          <w:p w14:paraId="053CC4DF" w14:textId="368DE1F9" w:rsidR="00724494" w:rsidRPr="0095615C" w:rsidRDefault="00FF5F94" w:rsidP="0072449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البحوث والواجبات</w:t>
            </w:r>
          </w:p>
        </w:tc>
        <w:tc>
          <w:tcPr>
            <w:tcW w:w="1348" w:type="dxa"/>
          </w:tcPr>
          <w:p w14:paraId="07594946" w14:textId="7D12072D" w:rsidR="00724494" w:rsidRPr="0095615C" w:rsidRDefault="008B19CE" w:rsidP="0072449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8</w:t>
            </w:r>
          </w:p>
        </w:tc>
        <w:tc>
          <w:tcPr>
            <w:tcW w:w="2247" w:type="dxa"/>
          </w:tcPr>
          <w:p w14:paraId="075CC6FE" w14:textId="3F65DA7F" w:rsidR="00724494" w:rsidRPr="0095615C" w:rsidRDefault="008B19CE" w:rsidP="00FF5F9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20</w:t>
            </w:r>
            <w:r w:rsidR="00FF5F94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 </w:t>
            </w:r>
            <w:r w:rsidR="00724494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%</w:t>
            </w:r>
          </w:p>
        </w:tc>
      </w:tr>
      <w:tr w:rsidR="00724494" w:rsidRPr="0095615C" w14:paraId="37B06F1E" w14:textId="77777777" w:rsidTr="00724494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B9F71B" w14:textId="0DBF23CD" w:rsidR="00724494" w:rsidRPr="0095615C" w:rsidRDefault="00724494" w:rsidP="0072449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3</w:t>
            </w:r>
          </w:p>
        </w:tc>
        <w:tc>
          <w:tcPr>
            <w:tcW w:w="5555" w:type="dxa"/>
          </w:tcPr>
          <w:p w14:paraId="2749775D" w14:textId="5274CF35" w:rsidR="00724494" w:rsidRPr="0095615C" w:rsidRDefault="008B19CE" w:rsidP="0072449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الاختبار الفصلي الشهري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الثاني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)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تحريري)</w:t>
            </w:r>
          </w:p>
        </w:tc>
        <w:tc>
          <w:tcPr>
            <w:tcW w:w="1348" w:type="dxa"/>
          </w:tcPr>
          <w:p w14:paraId="4874F93C" w14:textId="65529EB0" w:rsidR="00724494" w:rsidRPr="0095615C" w:rsidRDefault="00724494" w:rsidP="008B19CE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1</w:t>
            </w:r>
            <w:r w:rsidR="008B19CE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2</w:t>
            </w:r>
          </w:p>
        </w:tc>
        <w:tc>
          <w:tcPr>
            <w:tcW w:w="2247" w:type="dxa"/>
          </w:tcPr>
          <w:p w14:paraId="4A8A5374" w14:textId="17FE7FF2" w:rsidR="00724494" w:rsidRPr="0095615C" w:rsidRDefault="00724494" w:rsidP="008B19CE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1</w:t>
            </w:r>
            <w:r w:rsidR="008B19CE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5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%</w:t>
            </w:r>
          </w:p>
        </w:tc>
      </w:tr>
      <w:tr w:rsidR="00724494" w:rsidRPr="0095615C" w14:paraId="46A84238" w14:textId="77777777" w:rsidTr="00724494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A3B3E9" w14:textId="72AE1FD5" w:rsidR="00724494" w:rsidRPr="0095615C" w:rsidRDefault="00724494" w:rsidP="0072449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4</w:t>
            </w:r>
          </w:p>
        </w:tc>
        <w:tc>
          <w:tcPr>
            <w:tcW w:w="5555" w:type="dxa"/>
            <w:vAlign w:val="center"/>
          </w:tcPr>
          <w:p w14:paraId="5139953C" w14:textId="50CD8E09" w:rsidR="00724494" w:rsidRPr="0095615C" w:rsidRDefault="00724494" w:rsidP="0072449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اختبار نهائي</w:t>
            </w:r>
          </w:p>
        </w:tc>
        <w:tc>
          <w:tcPr>
            <w:tcW w:w="1348" w:type="dxa"/>
            <w:vAlign w:val="center"/>
          </w:tcPr>
          <w:p w14:paraId="291F035A" w14:textId="10AF6DD1" w:rsidR="00724494" w:rsidRPr="0095615C" w:rsidRDefault="008B19CE" w:rsidP="0072449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نهاية الفصل الدراسي</w:t>
            </w:r>
          </w:p>
        </w:tc>
        <w:tc>
          <w:tcPr>
            <w:tcW w:w="2247" w:type="dxa"/>
            <w:vAlign w:val="center"/>
          </w:tcPr>
          <w:p w14:paraId="25D06465" w14:textId="49FA943E" w:rsidR="00724494" w:rsidRPr="0095615C" w:rsidRDefault="00724494" w:rsidP="0072449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50%</w:t>
            </w:r>
          </w:p>
        </w:tc>
      </w:tr>
    </w:tbl>
    <w:p w14:paraId="3EE92555" w14:textId="76011C59" w:rsidR="00245E1B" w:rsidRPr="0095615C" w:rsidRDefault="00C26B99" w:rsidP="00416FE2">
      <w:pPr>
        <w:bidi/>
        <w:rPr>
          <w:rFonts w:ascii="Traditional Arabic" w:hAnsi="Traditional Arabic" w:cs="Traditional Arabic"/>
          <w:sz w:val="32"/>
          <w:szCs w:val="32"/>
          <w:rtl/>
          <w:lang w:bidi="ar-EG"/>
        </w:rPr>
      </w:pPr>
      <w:r w:rsidRPr="0095615C">
        <w:rPr>
          <w:rFonts w:ascii="Traditional Arabic" w:hAnsi="Traditional Arabic" w:cs="Traditional Arabic"/>
          <w:sz w:val="32"/>
          <w:szCs w:val="32"/>
          <w:rtl/>
        </w:rPr>
        <w:t>أنشطة</w:t>
      </w:r>
      <w:r w:rsidR="00C02B79" w:rsidRPr="0095615C">
        <w:rPr>
          <w:rFonts w:ascii="Traditional Arabic" w:hAnsi="Traditional Arabic" w:cs="Traditional Arabic"/>
          <w:sz w:val="32"/>
          <w:szCs w:val="32"/>
          <w:rtl/>
        </w:rPr>
        <w:t xml:space="preserve"> التق</w:t>
      </w:r>
      <w:r w:rsidR="007648F8" w:rsidRPr="0095615C">
        <w:rPr>
          <w:rFonts w:ascii="Traditional Arabic" w:hAnsi="Traditional Arabic" w:cs="Traditional Arabic"/>
          <w:sz w:val="32"/>
          <w:szCs w:val="32"/>
          <w:rtl/>
        </w:rPr>
        <w:t>ي</w:t>
      </w:r>
      <w:r w:rsidR="00C02B79" w:rsidRPr="0095615C">
        <w:rPr>
          <w:rFonts w:ascii="Traditional Arabic" w:hAnsi="Traditional Arabic" w:cs="Traditional Arabic"/>
          <w:sz w:val="32"/>
          <w:szCs w:val="32"/>
          <w:rtl/>
        </w:rPr>
        <w:t xml:space="preserve">يم </w:t>
      </w:r>
      <w:r w:rsidR="00BA479B" w:rsidRPr="0095615C">
        <w:rPr>
          <w:rFonts w:ascii="Traditional Arabic" w:hAnsi="Traditional Arabic" w:cs="Traditional Arabic"/>
          <w:sz w:val="32"/>
          <w:szCs w:val="32"/>
          <w:rtl/>
        </w:rPr>
        <w:t>(</w:t>
      </w:r>
      <w:r w:rsidR="00D41348" w:rsidRPr="0095615C">
        <w:rPr>
          <w:rFonts w:ascii="Traditional Arabic" w:hAnsi="Traditional Arabic" w:cs="Traditional Arabic"/>
          <w:sz w:val="32"/>
          <w:szCs w:val="32"/>
          <w:rtl/>
        </w:rPr>
        <w:t>اختبار</w:t>
      </w:r>
      <w:r w:rsidR="00496BB5" w:rsidRPr="0095615C">
        <w:rPr>
          <w:rFonts w:ascii="Traditional Arabic" w:hAnsi="Traditional Arabic" w:cs="Traditional Arabic"/>
          <w:sz w:val="32"/>
          <w:szCs w:val="32"/>
          <w:rtl/>
        </w:rPr>
        <w:t xml:space="preserve"> تحريري</w:t>
      </w:r>
      <w:r w:rsidR="00D41348" w:rsidRPr="0095615C">
        <w:rPr>
          <w:rFonts w:ascii="Traditional Arabic" w:hAnsi="Traditional Arabic" w:cs="Traditional Arabic"/>
          <w:sz w:val="32"/>
          <w:szCs w:val="32"/>
          <w:rtl/>
        </w:rPr>
        <w:t>،</w:t>
      </w:r>
      <w:r w:rsidR="00C02B79" w:rsidRPr="0095615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BA479B" w:rsidRPr="0095615C">
        <w:rPr>
          <w:rFonts w:ascii="Traditional Arabic" w:hAnsi="Traditional Arabic" w:cs="Traditional Arabic"/>
          <w:sz w:val="32"/>
          <w:szCs w:val="32"/>
          <w:rtl/>
        </w:rPr>
        <w:t>شفهي،</w:t>
      </w:r>
      <w:r w:rsidR="00C02B79" w:rsidRPr="0095615C">
        <w:rPr>
          <w:rFonts w:ascii="Traditional Arabic" w:hAnsi="Traditional Arabic" w:cs="Traditional Arabic"/>
          <w:sz w:val="32"/>
          <w:szCs w:val="32"/>
          <w:rtl/>
        </w:rPr>
        <w:t xml:space="preserve"> عرض </w:t>
      </w:r>
      <w:r w:rsidR="00BA479B" w:rsidRPr="0095615C">
        <w:rPr>
          <w:rFonts w:ascii="Traditional Arabic" w:hAnsi="Traditional Arabic" w:cs="Traditional Arabic"/>
          <w:sz w:val="32"/>
          <w:szCs w:val="32"/>
          <w:rtl/>
        </w:rPr>
        <w:t>تقديمي</w:t>
      </w:r>
      <w:r w:rsidR="004A4CAB" w:rsidRPr="0095615C">
        <w:rPr>
          <w:rFonts w:ascii="Traditional Arabic" w:hAnsi="Traditional Arabic" w:cs="Traditional Arabic"/>
          <w:sz w:val="32"/>
          <w:szCs w:val="32"/>
          <w:rtl/>
        </w:rPr>
        <w:t>، مشروع جماعي، ورقة عمل</w:t>
      </w:r>
      <w:r w:rsidR="00C02B79" w:rsidRPr="0095615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BA479B" w:rsidRPr="0095615C">
        <w:rPr>
          <w:rFonts w:ascii="Traditional Arabic" w:hAnsi="Traditional Arabic" w:cs="Traditional Arabic"/>
          <w:sz w:val="32"/>
          <w:szCs w:val="32"/>
          <w:rtl/>
        </w:rPr>
        <w:t>الخ)</w:t>
      </w:r>
    </w:p>
    <w:p w14:paraId="05BB8046" w14:textId="4C644CA5" w:rsidR="008746CB" w:rsidRPr="0095615C" w:rsidRDefault="008746CB" w:rsidP="00416FE2">
      <w:pPr>
        <w:bidi/>
        <w:rPr>
          <w:rFonts w:ascii="Traditional Arabic" w:hAnsi="Traditional Arabic" w:cs="Traditional Arabic"/>
          <w:i/>
          <w:iCs/>
          <w:sz w:val="32"/>
          <w:szCs w:val="32"/>
          <w:lang w:bidi="ar-EG"/>
        </w:rPr>
      </w:pPr>
    </w:p>
    <w:p w14:paraId="3EDD2584" w14:textId="44F50F0C" w:rsidR="00BC0F44" w:rsidRPr="0095615C" w:rsidRDefault="00BC0F44" w:rsidP="00416FE2">
      <w:pPr>
        <w:bidi/>
        <w:rPr>
          <w:rFonts w:ascii="Traditional Arabic" w:hAnsi="Traditional Arabic" w:cs="Traditional Arabic"/>
          <w:i/>
          <w:iCs/>
          <w:sz w:val="32"/>
          <w:szCs w:val="32"/>
        </w:rPr>
      </w:pPr>
    </w:p>
    <w:p w14:paraId="46A47A68" w14:textId="6D9AA5BE" w:rsidR="004F498B" w:rsidRPr="0095615C" w:rsidRDefault="00393441" w:rsidP="00FF5F94">
      <w:pPr>
        <w:pStyle w:val="1"/>
        <w:rPr>
          <w:b w:val="0"/>
          <w:bCs w:val="0"/>
        </w:rPr>
      </w:pPr>
      <w:bookmarkStart w:id="21" w:name="_Toc526247388"/>
      <w:bookmarkStart w:id="22" w:name="_Toc337793"/>
      <w:r w:rsidRPr="0095615C">
        <w:rPr>
          <w:b w:val="0"/>
          <w:bCs w:val="0"/>
          <w:rtl/>
        </w:rPr>
        <w:t xml:space="preserve">هـ - </w:t>
      </w:r>
      <w:r w:rsidR="00013764" w:rsidRPr="0095615C">
        <w:rPr>
          <w:b w:val="0"/>
          <w:bCs w:val="0"/>
          <w:rtl/>
        </w:rPr>
        <w:t xml:space="preserve">أنشطة </w:t>
      </w:r>
      <w:r w:rsidR="00F95A87" w:rsidRPr="0095615C">
        <w:rPr>
          <w:b w:val="0"/>
          <w:bCs w:val="0"/>
          <w:rtl/>
        </w:rPr>
        <w:t>الإرشاد</w:t>
      </w:r>
      <w:r w:rsidRPr="0095615C">
        <w:rPr>
          <w:b w:val="0"/>
          <w:bCs w:val="0"/>
          <w:rtl/>
        </w:rPr>
        <w:t xml:space="preserve"> الأكاديمي والدعم </w:t>
      </w:r>
      <w:r w:rsidR="00BA479B" w:rsidRPr="0095615C">
        <w:rPr>
          <w:b w:val="0"/>
          <w:bCs w:val="0"/>
          <w:rtl/>
        </w:rPr>
        <w:t>الطلابي:</w:t>
      </w:r>
      <w:bookmarkEnd w:id="21"/>
      <w:bookmarkEnd w:id="22"/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95615C" w14:paraId="717993A5" w14:textId="77777777" w:rsidTr="004942AF">
        <w:trPr>
          <w:trHeight w:val="1298"/>
        </w:trPr>
        <w:tc>
          <w:tcPr>
            <w:tcW w:w="9571" w:type="dxa"/>
          </w:tcPr>
          <w:p w14:paraId="66ADBC1B" w14:textId="65BD4572" w:rsidR="00724494" w:rsidRPr="0095615C" w:rsidRDefault="00DD449A" w:rsidP="008B19CE">
            <w:pPr>
              <w:bidi/>
              <w:ind w:left="720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1</w:t>
            </w:r>
            <w:r w:rsidR="008B19CE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توجيه الطلاب برسالة نصية في بداية الفصل الدراسي وإخطارهم بمواعيد الساعات المكتبية للمشرف الأكاديمي</w:t>
            </w:r>
          </w:p>
          <w:p w14:paraId="32164B46" w14:textId="77FFB533" w:rsidR="00724494" w:rsidRPr="0095615C" w:rsidRDefault="008B19CE" w:rsidP="00DD449A">
            <w:pPr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       2. تشجيع الط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لاب </w:t>
            </w:r>
            <w:r w:rsidR="00724494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على التواصل مع أستاذ المقرر </w:t>
            </w:r>
            <w:r w:rsidR="00DD449A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.</w:t>
            </w:r>
          </w:p>
          <w:p w14:paraId="1C5292C0" w14:textId="633BBA04" w:rsidR="00724494" w:rsidRPr="0095615C" w:rsidRDefault="00724494" w:rsidP="008B19CE">
            <w:pPr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       3.  </w:t>
            </w:r>
            <w:r w:rsidR="00DB387F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متابعة </w:t>
            </w:r>
            <w:r w:rsidR="008B19CE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</w:t>
            </w:r>
            <w:r w:rsidR="00DB387F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لطلاب من خلال النظام </w:t>
            </w:r>
            <w:r w:rsidR="008B19CE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الالكتروني  </w:t>
            </w:r>
            <w:r w:rsidR="00DB387F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..</w:t>
            </w:r>
          </w:p>
          <w:p w14:paraId="26D48CD2" w14:textId="1D9F0D3E" w:rsidR="00724494" w:rsidRPr="0095615C" w:rsidRDefault="008B19CE" w:rsidP="008B19CE">
            <w:pPr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       4. الاهتمام بالط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لاب </w:t>
            </w:r>
            <w:r w:rsidR="00724494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المستجدات وتوجيههم ايام الحذف والاضافة </w:t>
            </w:r>
            <w:r w:rsidR="00DD449A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و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الاهتمام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بالمتعثرين</w:t>
            </w:r>
            <w:r w:rsidR="00724494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اكاديميا.</w:t>
            </w:r>
          </w:p>
          <w:p w14:paraId="1C760B1B" w14:textId="58E3B879" w:rsidR="00DD449A" w:rsidRPr="0095615C" w:rsidRDefault="008B19CE" w:rsidP="008B19CE">
            <w:pPr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     5. </w:t>
            </w:r>
            <w:r w:rsidR="00DD449A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تخصيص ساعات مكتبية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لكل أستاذ مقرر</w:t>
            </w:r>
          </w:p>
          <w:p w14:paraId="2C9738B1" w14:textId="502DEFCF" w:rsidR="00DD449A" w:rsidRPr="0095615C" w:rsidRDefault="00DD449A" w:rsidP="00DD449A">
            <w:pPr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      6.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ab/>
              <w:t>توزيع الطلاب على أعضاء هيئة التدريس على بوابة النظام الأكاديمي.</w:t>
            </w:r>
          </w:p>
          <w:p w14:paraId="53013C77" w14:textId="459AAE89" w:rsidR="00013764" w:rsidRPr="0095615C" w:rsidRDefault="00013764" w:rsidP="00416FE2">
            <w:pPr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</w:tbl>
    <w:p w14:paraId="7A27D507" w14:textId="6524595D" w:rsidR="008F5880" w:rsidRPr="0095615C" w:rsidRDefault="008F5880" w:rsidP="00416FE2">
      <w:pPr>
        <w:bidi/>
        <w:rPr>
          <w:rFonts w:ascii="Traditional Arabic" w:hAnsi="Traditional Arabic" w:cs="Traditional Arabic"/>
          <w:color w:val="C00000"/>
          <w:sz w:val="32"/>
          <w:szCs w:val="32"/>
          <w:lang w:bidi="ar-EG"/>
        </w:rPr>
      </w:pPr>
    </w:p>
    <w:p w14:paraId="3A03EAA2" w14:textId="18B1F5DF" w:rsidR="004F498B" w:rsidRPr="0095615C" w:rsidRDefault="00242CCC" w:rsidP="00FF5F94">
      <w:pPr>
        <w:pStyle w:val="1"/>
        <w:rPr>
          <w:b w:val="0"/>
          <w:bCs w:val="0"/>
        </w:rPr>
      </w:pPr>
      <w:bookmarkStart w:id="23" w:name="_Toc526247389"/>
      <w:bookmarkStart w:id="24" w:name="_Toc337794"/>
      <w:r w:rsidRPr="0095615C">
        <w:rPr>
          <w:b w:val="0"/>
          <w:bCs w:val="0"/>
          <w:rtl/>
        </w:rPr>
        <w:t xml:space="preserve">و – مصادر التعلم </w:t>
      </w:r>
      <w:r w:rsidR="00BA479B" w:rsidRPr="0095615C">
        <w:rPr>
          <w:b w:val="0"/>
          <w:bCs w:val="0"/>
          <w:rtl/>
        </w:rPr>
        <w:t>والمرافق:</w:t>
      </w:r>
      <w:bookmarkEnd w:id="23"/>
      <w:bookmarkEnd w:id="24"/>
      <w:r w:rsidRPr="0095615C">
        <w:rPr>
          <w:b w:val="0"/>
          <w:bCs w:val="0"/>
          <w:rtl/>
        </w:rPr>
        <w:t xml:space="preserve"> </w:t>
      </w:r>
    </w:p>
    <w:p w14:paraId="1F384387" w14:textId="3EABE9F5" w:rsidR="00242CCC" w:rsidRPr="0095615C" w:rsidRDefault="00823AD8" w:rsidP="00416FE2">
      <w:pPr>
        <w:pStyle w:val="2"/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</w:pPr>
      <w:bookmarkStart w:id="25" w:name="_Toc337795"/>
      <w:r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1. </w:t>
      </w:r>
      <w:r w:rsidR="00D25A15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قائمة </w:t>
      </w:r>
      <w:r w:rsidR="00242CCC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مصادر </w:t>
      </w:r>
      <w:r w:rsidR="00BA479B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>التعلم:</w:t>
      </w:r>
      <w:bookmarkEnd w:id="25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5612EC" w:rsidRPr="0095615C" w14:paraId="24602A30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5AEDC3B8" w14:textId="32FFA4BE" w:rsidR="005612EC" w:rsidRPr="0095615C" w:rsidRDefault="005612EC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المرجع الرئيس للمقرر</w:t>
            </w:r>
          </w:p>
        </w:tc>
        <w:tc>
          <w:tcPr>
            <w:tcW w:w="6968" w:type="dxa"/>
            <w:vAlign w:val="center"/>
          </w:tcPr>
          <w:p w14:paraId="6E7A55AA" w14:textId="5D2BAD1A" w:rsidR="005612EC" w:rsidRPr="0095615C" w:rsidRDefault="006E4A78" w:rsidP="00416FE2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أصول الفقه الذي لا يسع الفقيه جهله، الدكتور/عياض السلمي، دار التدمرية الرياض،2005م</w:t>
            </w:r>
          </w:p>
        </w:tc>
      </w:tr>
      <w:tr w:rsidR="005612EC" w:rsidRPr="0095615C" w14:paraId="5B62A824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183F366D" w14:textId="3B683DA4" w:rsidR="005612EC" w:rsidRPr="0095615C" w:rsidRDefault="005612EC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المراجع 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1C690BB1" w14:textId="4911B670" w:rsidR="00192E1E" w:rsidRPr="0095615C" w:rsidRDefault="006E4A78" w:rsidP="00192E1E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1ـ البحر المحيط</w:t>
            </w:r>
            <w:r w:rsidR="00192E1E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، بدر الدين الزركشي، دار الكتبي، 1414هـ -1994م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</w:t>
            </w:r>
            <w:r w:rsidR="00192E1E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</w:t>
            </w:r>
          </w:p>
          <w:p w14:paraId="50627076" w14:textId="77777777" w:rsidR="005612EC" w:rsidRDefault="00192E1E" w:rsidP="00F14152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2ـ مذكرة أصول الفقه على روضة الناظر للشنقيطي، مكتبة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العلوم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والحكم،2001م</w:t>
            </w:r>
            <w:r w:rsidR="00994E65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،</w:t>
            </w:r>
          </w:p>
          <w:p w14:paraId="4C17B5E9" w14:textId="06ABDDEB" w:rsidR="00994E65" w:rsidRPr="0095615C" w:rsidRDefault="00994E65" w:rsidP="00BD5C79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3ـ </w:t>
            </w:r>
            <w:r w:rsidRPr="00BD5C79">
              <w:rPr>
                <w:rFonts w:ascii="Traditional Arabic" w:hAnsi="Traditional Arabic" w:cs="Traditional Arabic"/>
                <w:sz w:val="32"/>
                <w:szCs w:val="32"/>
                <w:rtl/>
              </w:rPr>
              <w:t>أصول</w:t>
            </w:r>
            <w:r w:rsidRPr="00BD5C79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BD5C79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الفقه</w:t>
            </w:r>
            <w:r w:rsidRPr="00BD5C79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BD5C79">
              <w:rPr>
                <w:rFonts w:ascii="Traditional Arabic" w:hAnsi="Traditional Arabic" w:cs="Traditional Arabic"/>
                <w:sz w:val="32"/>
                <w:szCs w:val="32"/>
                <w:rtl/>
              </w:rPr>
              <w:t>نشأته</w:t>
            </w:r>
            <w:r w:rsidRPr="00BD5C79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BD5C79">
              <w:rPr>
                <w:rFonts w:ascii="Traditional Arabic" w:hAnsi="Traditional Arabic" w:cs="Traditional Arabic"/>
                <w:sz w:val="32"/>
                <w:szCs w:val="32"/>
                <w:rtl/>
              </w:rPr>
              <w:t>وتطوره</w:t>
            </w:r>
            <w:r w:rsidRPr="00BD5C79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BD5C79">
              <w:rPr>
                <w:rFonts w:ascii="Traditional Arabic" w:hAnsi="Traditional Arabic" w:cs="Traditional Arabic"/>
                <w:sz w:val="32"/>
                <w:szCs w:val="32"/>
                <w:rtl/>
              </w:rPr>
              <w:t>ومدارسه</w:t>
            </w:r>
            <w:r w:rsidRPr="00BD5C79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</w:t>
            </w:r>
            <w:r w:rsidRPr="00BD5C79">
              <w:rPr>
                <w:rFonts w:ascii="Traditional Arabic" w:hAnsi="Traditional Arabic" w:cs="Traditional Arabic"/>
                <w:sz w:val="32"/>
                <w:szCs w:val="32"/>
                <w:rtl/>
              </w:rPr>
              <w:t>والاتجاهات</w:t>
            </w:r>
            <w:r w:rsidRPr="00BD5C79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BD5C79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التي</w:t>
            </w:r>
            <w:r w:rsidRPr="00BD5C79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BD5C79">
              <w:rPr>
                <w:rFonts w:ascii="Traditional Arabic" w:hAnsi="Traditional Arabic" w:cs="Traditional Arabic"/>
                <w:sz w:val="32"/>
                <w:szCs w:val="32"/>
                <w:rtl/>
              </w:rPr>
              <w:t>ظهرت</w:t>
            </w:r>
            <w:r w:rsidRPr="00BD5C79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BD5C79">
              <w:rPr>
                <w:rFonts w:ascii="Traditional Arabic" w:hAnsi="Traditional Arabic" w:cs="Traditional Arabic"/>
                <w:sz w:val="32"/>
                <w:szCs w:val="32"/>
                <w:rtl/>
              </w:rPr>
              <w:t>فيه</w:t>
            </w:r>
            <w:r w:rsidRPr="00BD5C79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،</w:t>
            </w:r>
            <w:r w:rsidRPr="00BD5C79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مصطفى</w:t>
            </w:r>
            <w:r w:rsidRPr="00BD5C79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BD5C79">
              <w:rPr>
                <w:rFonts w:ascii="Traditional Arabic" w:hAnsi="Traditional Arabic" w:cs="Traditional Arabic"/>
                <w:sz w:val="32"/>
                <w:szCs w:val="32"/>
                <w:rtl/>
              </w:rPr>
              <w:t>سعيد</w:t>
            </w:r>
            <w:r w:rsidRPr="00BD5C79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BD5C79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الخن</w:t>
            </w:r>
            <w:r w:rsidRPr="00BD5C79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،</w:t>
            </w:r>
            <w:r w:rsidRPr="00BD5C79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مكتبة</w:t>
            </w:r>
            <w:r w:rsidRPr="00BD5C79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BD5C79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الكليات</w:t>
            </w:r>
            <w:r w:rsidRPr="00BD5C79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BD5C79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الأزهرية</w:t>
            </w:r>
            <w:r w:rsidR="00BD5C79" w:rsidRPr="00BD5C79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ـ القاهرة،1991</w:t>
            </w:r>
            <w:r w:rsidR="00BD5C79" w:rsidRPr="00BD5C79">
              <w:rPr>
                <w:rFonts w:ascii="Traditional Arabic" w:hAnsi="Traditional Arabic" w:cs="Traditional Arabic"/>
                <w:sz w:val="32"/>
                <w:szCs w:val="32"/>
                <w:rtl/>
              </w:rPr>
              <w:t>م</w:t>
            </w:r>
          </w:p>
        </w:tc>
      </w:tr>
      <w:tr w:rsidR="005612EC" w:rsidRPr="0095615C" w14:paraId="74D0478D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72D95F1E" w14:textId="6B8140DF" w:rsidR="005612EC" w:rsidRPr="0095615C" w:rsidRDefault="005612EC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lastRenderedPageBreak/>
              <w:t>المصادر الإلكترونية</w:t>
            </w:r>
          </w:p>
        </w:tc>
        <w:tc>
          <w:tcPr>
            <w:tcW w:w="6968" w:type="dxa"/>
            <w:vAlign w:val="center"/>
          </w:tcPr>
          <w:p w14:paraId="1822ED46" w14:textId="4338577C" w:rsidR="005612EC" w:rsidRPr="0095615C" w:rsidRDefault="00CE5974" w:rsidP="00416FE2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المكتبة الشاملة </w:t>
            </w:r>
            <w:r w:rsidR="00441256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، المكتبة الرقمية السعودية .</w:t>
            </w:r>
          </w:p>
        </w:tc>
      </w:tr>
      <w:tr w:rsidR="005612EC" w:rsidRPr="0095615C" w14:paraId="569C3E96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7555E7A0" w14:textId="7A55FCB0" w:rsidR="005612EC" w:rsidRPr="0095615C" w:rsidRDefault="005612EC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7BA3EB9E" w14:textId="1020886D" w:rsidR="005612EC" w:rsidRPr="0095615C" w:rsidRDefault="00192E1E" w:rsidP="00192E1E">
            <w:pPr>
              <w:pStyle w:val="af"/>
              <w:numPr>
                <w:ilvl w:val="0"/>
                <w:numId w:val="6"/>
              </w:num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لا توجد</w:t>
            </w:r>
          </w:p>
        </w:tc>
      </w:tr>
    </w:tbl>
    <w:p w14:paraId="52F88B51" w14:textId="77777777" w:rsidR="004578BB" w:rsidRPr="0095615C" w:rsidRDefault="004578BB" w:rsidP="00416FE2">
      <w:pPr>
        <w:pStyle w:val="2"/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</w:pPr>
      <w:bookmarkStart w:id="26" w:name="_Toc526247390"/>
    </w:p>
    <w:p w14:paraId="429BD8BD" w14:textId="2F7FC014" w:rsidR="00014DE6" w:rsidRPr="0095615C" w:rsidRDefault="00823AD8" w:rsidP="00416FE2">
      <w:pPr>
        <w:pStyle w:val="2"/>
        <w:rPr>
          <w:rFonts w:ascii="Traditional Arabic" w:hAnsi="Traditional Arabic" w:cs="Traditional Arabic"/>
          <w:b w:val="0"/>
          <w:bCs w:val="0"/>
          <w:sz w:val="32"/>
          <w:szCs w:val="32"/>
        </w:rPr>
      </w:pPr>
      <w:bookmarkStart w:id="27" w:name="_Toc337796"/>
      <w:r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2. </w:t>
      </w:r>
      <w:r w:rsidR="003C307F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المرافق والتجهيزات </w:t>
      </w:r>
      <w:r w:rsidR="00BA479B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>المطلوبة:</w:t>
      </w:r>
      <w:bookmarkEnd w:id="26"/>
      <w:bookmarkEnd w:id="27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95615C" w14:paraId="2B99FFB3" w14:textId="77777777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3EE98B8" w14:textId="24015142" w:rsidR="000F1A12" w:rsidRPr="0095615C" w:rsidRDefault="003C307F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65988C" w14:textId="793C731A" w:rsidR="000F1A12" w:rsidRPr="0095615C" w:rsidRDefault="00462696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متطلبات المقرر</w:t>
            </w:r>
          </w:p>
        </w:tc>
      </w:tr>
      <w:tr w:rsidR="00DE3C6D" w:rsidRPr="0095615C" w14:paraId="3248C2F9" w14:textId="77777777" w:rsidTr="00FC1242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2D45889" w14:textId="2FAC6D51" w:rsidR="00DE3C6D" w:rsidRPr="0095615C" w:rsidRDefault="003C307F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المرافق</w:t>
            </w:r>
          </w:p>
          <w:p w14:paraId="4DF34719" w14:textId="351565B1" w:rsidR="00DE3C6D" w:rsidRPr="0095615C" w:rsidRDefault="00BA479B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(</w:t>
            </w:r>
            <w:r w:rsidR="00C36A18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القاعات</w:t>
            </w:r>
            <w:r w:rsidR="003C307F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الدراسية، المختبرات، قاعات</w:t>
            </w:r>
            <w:r w:rsidR="003C307F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العرض</w:t>
            </w:r>
            <w:r w:rsidR="00C36A18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، قاعات المحاكاة</w:t>
            </w:r>
            <w:r w:rsidR="003C307F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... 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08FB7875" w14:textId="0B598F30" w:rsidR="00DE3C6D" w:rsidRPr="0095615C" w:rsidRDefault="00CE5974" w:rsidP="00416FE2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قاعات تدريسية</w:t>
            </w:r>
          </w:p>
        </w:tc>
      </w:tr>
      <w:tr w:rsidR="00DE3C6D" w:rsidRPr="0095615C" w14:paraId="466B5979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3B78E7D" w14:textId="1F18ADC6" w:rsidR="00DE3C6D" w:rsidRPr="0095615C" w:rsidRDefault="00EE2DF8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التجهيزات</w:t>
            </w:r>
            <w:r w:rsidR="003C307F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التقنية</w:t>
            </w:r>
          </w:p>
          <w:p w14:paraId="2C6C9337" w14:textId="3F678A7C" w:rsidR="003C307F" w:rsidRPr="0095615C" w:rsidRDefault="00BA479B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(جهاز</w:t>
            </w:r>
            <w:r w:rsidR="003C307F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عرض 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البيانات،</w:t>
            </w:r>
            <w:r w:rsidR="003C307F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السبورة 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الذكية،</w:t>
            </w:r>
            <w:r w:rsidR="003C307F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C5866C4" w14:textId="6380FCB2" w:rsidR="00DE3C6D" w:rsidRPr="0095615C" w:rsidRDefault="004532FF" w:rsidP="00416FE2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جهاز عرض البيانات</w:t>
            </w:r>
            <w:r w:rsidR="00441256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، السبورة الذكية</w:t>
            </w:r>
          </w:p>
        </w:tc>
      </w:tr>
      <w:tr w:rsidR="00DE3C6D" w:rsidRPr="0095615C" w14:paraId="14EDB074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361349E" w14:textId="26C6A251" w:rsidR="00DE3C6D" w:rsidRPr="0095615C" w:rsidRDefault="00EE2DF8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تجهيزات</w:t>
            </w:r>
            <w:r w:rsidR="003C307F" w:rsidRPr="0095615C">
              <w:rPr>
                <w:rFonts w:ascii="Traditional Arabic" w:hAnsi="Traditional Arabic" w:cs="Traditional Arabic"/>
                <w:color w:val="FF0000"/>
                <w:sz w:val="32"/>
                <w:szCs w:val="32"/>
                <w:rtl/>
                <w:lang w:bidi="ar-EG"/>
              </w:rPr>
              <w:t xml:space="preserve"> </w:t>
            </w:r>
            <w:r w:rsidR="00CB5325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أخرى (</w:t>
            </w:r>
            <w:r w:rsidR="007679FA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32C48B2" w14:textId="1523368E" w:rsidR="00DE3C6D" w:rsidRPr="0095615C" w:rsidRDefault="004532FF" w:rsidP="004532FF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المكتبة</w:t>
            </w:r>
            <w:r w:rsidR="00CE5974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</w:t>
            </w:r>
          </w:p>
        </w:tc>
      </w:tr>
    </w:tbl>
    <w:p w14:paraId="0146632A" w14:textId="2E65A88B" w:rsidR="00416FE2" w:rsidRPr="0095615C" w:rsidRDefault="00416FE2" w:rsidP="00FF5F94">
      <w:pPr>
        <w:pStyle w:val="1"/>
        <w:rPr>
          <w:b w:val="0"/>
          <w:bCs w:val="0"/>
          <w:rtl/>
        </w:rPr>
      </w:pPr>
      <w:bookmarkStart w:id="28" w:name="_Toc526247391"/>
      <w:bookmarkStart w:id="29" w:name="_Toc337797"/>
    </w:p>
    <w:p w14:paraId="1F2CD1DB" w14:textId="693715A6" w:rsidR="008F7911" w:rsidRPr="0095615C" w:rsidRDefault="003C307F" w:rsidP="00FF5F94">
      <w:pPr>
        <w:pStyle w:val="1"/>
        <w:rPr>
          <w:b w:val="0"/>
          <w:bCs w:val="0"/>
          <w:rtl/>
          <w:lang w:bidi="ar-SA"/>
        </w:rPr>
      </w:pPr>
      <w:r w:rsidRPr="0095615C">
        <w:rPr>
          <w:b w:val="0"/>
          <w:bCs w:val="0"/>
          <w:rtl/>
        </w:rPr>
        <w:t xml:space="preserve">ز. </w:t>
      </w:r>
      <w:r w:rsidR="00656272" w:rsidRPr="0095615C">
        <w:rPr>
          <w:b w:val="0"/>
          <w:bCs w:val="0"/>
          <w:rtl/>
        </w:rPr>
        <w:t>تقويم</w:t>
      </w:r>
      <w:r w:rsidRPr="0095615C">
        <w:rPr>
          <w:b w:val="0"/>
          <w:bCs w:val="0"/>
          <w:rtl/>
        </w:rPr>
        <w:t xml:space="preserve"> جودة </w:t>
      </w:r>
      <w:r w:rsidR="00656272" w:rsidRPr="0095615C">
        <w:rPr>
          <w:b w:val="0"/>
          <w:bCs w:val="0"/>
          <w:rtl/>
        </w:rPr>
        <w:t>ا</w:t>
      </w:r>
      <w:r w:rsidR="00BA479B" w:rsidRPr="0095615C">
        <w:rPr>
          <w:b w:val="0"/>
          <w:bCs w:val="0"/>
          <w:rtl/>
        </w:rPr>
        <w:t>لمقرر:</w:t>
      </w:r>
      <w:bookmarkEnd w:id="28"/>
      <w:bookmarkEnd w:id="29"/>
    </w:p>
    <w:p w14:paraId="4CF92234" w14:textId="5B9B7BE4" w:rsidR="008D51D6" w:rsidRPr="0095615C" w:rsidRDefault="008D51D6" w:rsidP="00416FE2">
      <w:pPr>
        <w:bidi/>
        <w:rPr>
          <w:rFonts w:ascii="Traditional Arabic" w:hAnsi="Traditional Arabic" w:cs="Traditional Arabic"/>
          <w:i/>
          <w:iCs/>
          <w:sz w:val="32"/>
          <w:szCs w:val="32"/>
          <w:rtl/>
          <w:lang w:bidi="ar-EG"/>
        </w:rPr>
      </w:pPr>
      <w:r w:rsidRPr="0095615C">
        <w:rPr>
          <w:rFonts w:ascii="Traditional Arabic" w:hAnsi="Traditional Arabic" w:cs="Traditional Arabic"/>
          <w:i/>
          <w:iCs/>
          <w:sz w:val="32"/>
          <w:szCs w:val="32"/>
          <w:rtl/>
          <w:lang w:bidi="ar-EG"/>
        </w:rPr>
        <w:t xml:space="preserve"> </w:t>
      </w:r>
    </w:p>
    <w:tbl>
      <w:tblPr>
        <w:tblStyle w:val="af0"/>
        <w:bidiVisual/>
        <w:tblW w:w="9571" w:type="dxa"/>
        <w:tblInd w:w="1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95615C" w14:paraId="59C3971A" w14:textId="77777777" w:rsidTr="000E7F4C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E3D644D" w14:textId="7ADEBEE2" w:rsidR="00C55E75" w:rsidRPr="0095615C" w:rsidRDefault="008D51D6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43DD5EF" w14:textId="5CAE21C6" w:rsidR="00C55E75" w:rsidRPr="0095615C" w:rsidRDefault="008D51D6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bookmarkStart w:id="30" w:name="_Hlk523738999"/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المقيم</w:t>
            </w:r>
            <w:bookmarkEnd w:id="30"/>
            <w:r w:rsidR="00D06951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3450453" w14:textId="2476F39C" w:rsidR="00C55E75" w:rsidRPr="0095615C" w:rsidRDefault="008D51D6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طرق الت</w:t>
            </w:r>
            <w:r w:rsidR="00721FE0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قي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يم</w:t>
            </w:r>
          </w:p>
        </w:tc>
      </w:tr>
      <w:tr w:rsidR="0095615C" w:rsidRPr="0095615C" w14:paraId="493EFCA2" w14:textId="77777777" w:rsidTr="000C36C4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F88AE11" w14:textId="095187AE" w:rsidR="0095615C" w:rsidRPr="0095615C" w:rsidRDefault="0095615C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bookmarkStart w:id="31" w:name="_Hlk513021635"/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فعالية عملية  التدريس</w:t>
            </w:r>
          </w:p>
        </w:tc>
        <w:tc>
          <w:tcPr>
            <w:tcW w:w="326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B03396" w14:textId="5BDF9614" w:rsidR="0095615C" w:rsidRPr="0095615C" w:rsidRDefault="0095615C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1ـ 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الطلبة </w:t>
            </w:r>
          </w:p>
          <w:p w14:paraId="13B7E453" w14:textId="2B8D7527" w:rsidR="0095615C" w:rsidRPr="0095615C" w:rsidRDefault="0095615C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2ـ 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لجنة الخطط بالبرنامج</w:t>
            </w:r>
          </w:p>
          <w:p w14:paraId="10BF0E09" w14:textId="77777777" w:rsidR="0095615C" w:rsidRPr="0095615C" w:rsidRDefault="0095615C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قيادات البرنامج</w:t>
            </w:r>
          </w:p>
          <w:p w14:paraId="798A920C" w14:textId="0C8A267F" w:rsidR="0095615C" w:rsidRPr="0095615C" w:rsidRDefault="0095615C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المراجع الخارجي</w:t>
            </w:r>
          </w:p>
        </w:tc>
        <w:tc>
          <w:tcPr>
            <w:tcW w:w="3147" w:type="dxa"/>
            <w:vMerge w:val="restart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5B20CF25" w14:textId="52C9889D" w:rsidR="0095615C" w:rsidRPr="0095615C" w:rsidRDefault="0095615C" w:rsidP="0095615C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1ـ ال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استبيانات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 </w:t>
            </w:r>
          </w:p>
          <w:p w14:paraId="14B7AFD0" w14:textId="4D5EDA9E" w:rsidR="0095615C" w:rsidRPr="0095615C" w:rsidRDefault="0095615C" w:rsidP="0095615C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2ـ مر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اجعة لجنة الخطط الدراسية والجداول بالقسم</w:t>
            </w:r>
          </w:p>
          <w:p w14:paraId="6D7E2712" w14:textId="0B56D868" w:rsidR="0095615C" w:rsidRPr="0095615C" w:rsidRDefault="0095615C" w:rsidP="0095615C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المراجعة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وحدة ضمان الجودة</w:t>
            </w:r>
          </w:p>
          <w:p w14:paraId="5411C853" w14:textId="711BCD51" w:rsidR="0095615C" w:rsidRPr="0095615C" w:rsidRDefault="0095615C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</w:p>
        </w:tc>
      </w:tr>
      <w:tr w:rsidR="0095615C" w:rsidRPr="0095615C" w14:paraId="7C0C879C" w14:textId="77777777" w:rsidTr="000C36C4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06E9C96" w14:textId="1665CD9F" w:rsidR="0095615C" w:rsidRPr="0095615C" w:rsidRDefault="0095615C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فعالية عملية التدريس</w:t>
            </w:r>
          </w:p>
        </w:tc>
        <w:tc>
          <w:tcPr>
            <w:tcW w:w="3268" w:type="dxa"/>
            <w:vMerge/>
            <w:tcBorders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79CFC6" w14:textId="72085BA1" w:rsidR="0095615C" w:rsidRPr="0095615C" w:rsidRDefault="0095615C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</w:p>
        </w:tc>
        <w:tc>
          <w:tcPr>
            <w:tcW w:w="3147" w:type="dxa"/>
            <w:vMerge/>
            <w:tcBorders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224E25B" w14:textId="39BA53F2" w:rsidR="0095615C" w:rsidRPr="0095615C" w:rsidRDefault="0095615C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</w:p>
        </w:tc>
      </w:tr>
      <w:tr w:rsidR="00F71144" w:rsidRPr="0095615C" w14:paraId="6B733EFA" w14:textId="77777777" w:rsidTr="000E7F4C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3158548" w14:textId="77777777" w:rsidR="00F71144" w:rsidRPr="0095615C" w:rsidRDefault="00F71144" w:rsidP="00F7114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إجراءات تطوير التدريس</w:t>
            </w:r>
          </w:p>
          <w:p w14:paraId="07BB619D" w14:textId="79A88930" w:rsidR="00F71144" w:rsidRPr="0095615C" w:rsidRDefault="00F71144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BA6EAF5" w14:textId="1DB8C4C8" w:rsidR="00F71144" w:rsidRPr="0095615C" w:rsidRDefault="0095615C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1ـ </w:t>
            </w:r>
            <w:r w:rsidR="00F71144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الطلبة </w:t>
            </w:r>
          </w:p>
          <w:p w14:paraId="3A9C73EA" w14:textId="666B31E5" w:rsidR="00F71144" w:rsidRPr="0095615C" w:rsidRDefault="00F71144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قيادات البرنامج</w:t>
            </w:r>
            <w:r w:rsidR="00441256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 ، وحدة ضمان الجودة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8124169" w14:textId="42FE1AE2" w:rsidR="00F71144" w:rsidRPr="0095615C" w:rsidRDefault="00F71144" w:rsidP="0095615C">
            <w:pPr>
              <w:pStyle w:val="af"/>
              <w:numPr>
                <w:ilvl w:val="0"/>
                <w:numId w:val="8"/>
              </w:num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استطلاع  أراء الطلاب و الخريجين</w:t>
            </w:r>
          </w:p>
          <w:p w14:paraId="1F17B479" w14:textId="7497C51F" w:rsidR="00F71144" w:rsidRPr="0095615C" w:rsidRDefault="00F71144" w:rsidP="0095615C">
            <w:pPr>
              <w:pStyle w:val="af"/>
              <w:numPr>
                <w:ilvl w:val="0"/>
                <w:numId w:val="8"/>
              </w:num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التغذية الراجعة من </w:t>
            </w:r>
            <w:r w:rsidR="0095615C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الطلبة</w:t>
            </w:r>
          </w:p>
        </w:tc>
      </w:tr>
      <w:tr w:rsidR="00F71144" w:rsidRPr="0095615C" w14:paraId="3EB6ABFA" w14:textId="77777777" w:rsidTr="000E7F4C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8F68AA1" w14:textId="41A8C35B" w:rsidR="00F71144" w:rsidRPr="0095615C" w:rsidRDefault="00F71144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إجراءات التحقق من معايير إنجاز الطالب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25B6463" w14:textId="77777777" w:rsidR="00F71144" w:rsidRPr="0095615C" w:rsidRDefault="00F71144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اعضاء هيئة التدريس</w:t>
            </w:r>
          </w:p>
          <w:p w14:paraId="65310B18" w14:textId="0726D3C7" w:rsidR="00F71144" w:rsidRPr="0095615C" w:rsidRDefault="00F71144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المراجع النظير 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FA892B1" w14:textId="5EFB8593" w:rsidR="00F71144" w:rsidRPr="0095615C" w:rsidRDefault="00F71144" w:rsidP="0095615C">
            <w:pPr>
              <w:numPr>
                <w:ilvl w:val="0"/>
                <w:numId w:val="9"/>
              </w:num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مراجعة عينة من الإجابات من قبل لجنة متخصصة بالقسم .</w:t>
            </w:r>
          </w:p>
          <w:p w14:paraId="01108904" w14:textId="77777777" w:rsidR="00F71144" w:rsidRPr="0095615C" w:rsidRDefault="00F71144" w:rsidP="00F71144">
            <w:pPr>
              <w:numPr>
                <w:ilvl w:val="0"/>
                <w:numId w:val="9"/>
              </w:num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المراجعة الخارجية لعينة من أوراق اجابات الطلاب</w:t>
            </w:r>
          </w:p>
          <w:p w14:paraId="258371EF" w14:textId="18076EE6" w:rsidR="00F71144" w:rsidRPr="0095615C" w:rsidRDefault="00F71144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</w:p>
        </w:tc>
      </w:tr>
      <w:tr w:rsidR="00F71144" w:rsidRPr="0095615C" w14:paraId="07A2746E" w14:textId="77777777" w:rsidTr="000E7F4C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0F05A9C" w14:textId="7265038A" w:rsidR="00F71144" w:rsidRPr="0095615C" w:rsidRDefault="00F71144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فعالية  المقرر الدراسي 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lastRenderedPageBreak/>
              <w:t>والتخطيط لتطويره: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845C1F7" w14:textId="77777777" w:rsidR="00F71144" w:rsidRPr="0095615C" w:rsidRDefault="00F71144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lastRenderedPageBreak/>
              <w:t>قيادات البرنامج</w:t>
            </w:r>
          </w:p>
          <w:p w14:paraId="1FD0BC69" w14:textId="39661A59" w:rsidR="00F71144" w:rsidRPr="0095615C" w:rsidRDefault="00F71144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lastRenderedPageBreak/>
              <w:t xml:space="preserve">لجنة الخطط  بالبرنامج </w:t>
            </w:r>
            <w:r w:rsidR="00441256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، وحدة ضمان الجودة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6F59FB5" w14:textId="77777777" w:rsidR="0095615C" w:rsidRPr="0095615C" w:rsidRDefault="0095615C" w:rsidP="00F71144">
            <w:pPr>
              <w:numPr>
                <w:ilvl w:val="0"/>
                <w:numId w:val="10"/>
              </w:num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lastRenderedPageBreak/>
              <w:t xml:space="preserve">مدى تحصيل 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lastRenderedPageBreak/>
              <w:t xml:space="preserve">مخرجات التعلم للمقرر </w:t>
            </w:r>
          </w:p>
          <w:p w14:paraId="1188E052" w14:textId="47FCCEF3" w:rsidR="00F71144" w:rsidRPr="0095615C" w:rsidRDefault="00F71144" w:rsidP="0095615C">
            <w:pPr>
              <w:numPr>
                <w:ilvl w:val="0"/>
                <w:numId w:val="10"/>
              </w:num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استطلاع اراء الخريجين </w:t>
            </w:r>
          </w:p>
          <w:p w14:paraId="25D8C24B" w14:textId="0A878BC0" w:rsidR="00F71144" w:rsidRPr="0095615C" w:rsidRDefault="00F71144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</w:p>
        </w:tc>
      </w:tr>
    </w:tbl>
    <w:p w14:paraId="2FC9F451" w14:textId="4F7005A4" w:rsidR="00032DDD" w:rsidRPr="0095615C" w:rsidRDefault="008D51D6" w:rsidP="00416FE2">
      <w:pPr>
        <w:bidi/>
        <w:rPr>
          <w:rFonts w:ascii="Traditional Arabic" w:hAnsi="Traditional Arabic" w:cs="Traditional Arabic"/>
          <w:sz w:val="32"/>
          <w:szCs w:val="32"/>
          <w:rtl/>
          <w:lang w:bidi="ar-EG"/>
        </w:rPr>
      </w:pPr>
      <w:bookmarkStart w:id="32" w:name="_Toc521326972"/>
      <w:bookmarkEnd w:id="31"/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lastRenderedPageBreak/>
        <w:t xml:space="preserve">مجالات التقويم </w:t>
      </w:r>
      <w:r w:rsidR="00BA479B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(مثل.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 فاعلية التدريس</w:t>
      </w:r>
      <w:r w:rsidR="0080084F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، </w:t>
      </w:r>
      <w:r w:rsidR="00C45459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فاعلة طرق تقييم الطلاب، مدى تحصيل 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مخرجات التعلم </w:t>
      </w:r>
      <w:r w:rsidR="00BA479B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للمقرر،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 مصادر التعلم ... </w:t>
      </w:r>
      <w:r w:rsidR="00BA479B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إلخ)</w:t>
      </w:r>
    </w:p>
    <w:p w14:paraId="09616B3E" w14:textId="7D5D831E" w:rsidR="008D51D6" w:rsidRPr="0095615C" w:rsidRDefault="008D51D6" w:rsidP="00416FE2">
      <w:pPr>
        <w:bidi/>
        <w:rPr>
          <w:rFonts w:ascii="Traditional Arabic" w:hAnsi="Traditional Arabic" w:cs="Traditional Arabic"/>
          <w:sz w:val="32"/>
          <w:szCs w:val="32"/>
          <w:rtl/>
          <w:lang w:bidi="ar-EG"/>
        </w:rPr>
      </w:pPr>
      <w:bookmarkStart w:id="33" w:name="_Hlk536011140"/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المقيم</w:t>
      </w:r>
      <w:r w:rsidR="00D06951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ون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 </w:t>
      </w:r>
      <w:r w:rsidR="00F95A87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(الطلبة،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 أعضاء هيئة </w:t>
      </w:r>
      <w:r w:rsidR="00F95A87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التدريس،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 قيادات </w:t>
      </w:r>
      <w:r w:rsidR="00F95A87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البرنامج،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 المراجع الن</w:t>
      </w:r>
      <w:r w:rsidR="008A257B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ظ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ير</w:t>
      </w:r>
      <w:r w:rsidR="00985CFE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،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 </w:t>
      </w:r>
      <w:r w:rsidR="00985CFE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أخرى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 </w:t>
      </w:r>
      <w:r w:rsidR="00BA479B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(</w:t>
      </w:r>
      <w:r w:rsidR="00D06951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ي</w:t>
      </w:r>
      <w:r w:rsidR="00BA479B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تم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 </w:t>
      </w:r>
      <w:r w:rsidR="00BA479B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تحديدها)</w:t>
      </w:r>
    </w:p>
    <w:bookmarkEnd w:id="33"/>
    <w:p w14:paraId="3380FCD3" w14:textId="4FD2FC46" w:rsidR="008D51D6" w:rsidRPr="00DE3B76" w:rsidRDefault="00D06951" w:rsidP="00DE3B76">
      <w:pPr>
        <w:bidi/>
        <w:rPr>
          <w:rFonts w:ascii="Traditional Arabic" w:hAnsi="Traditional Arabic" w:cs="Traditional Arabic"/>
          <w:sz w:val="32"/>
          <w:szCs w:val="32"/>
          <w:rtl/>
          <w:lang w:bidi="ar-EG"/>
        </w:rPr>
      </w:pP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طرق الت</w:t>
      </w:r>
      <w:r w:rsidR="00721FE0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قي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يم (مباشر وغير مباشر)</w:t>
      </w:r>
    </w:p>
    <w:p w14:paraId="79A627F1" w14:textId="7BA46AA7" w:rsidR="00497B70" w:rsidRDefault="006C1C03" w:rsidP="00FF5F94">
      <w:pPr>
        <w:pStyle w:val="1"/>
        <w:rPr>
          <w:b w:val="0"/>
          <w:bCs w:val="0"/>
          <w:rtl/>
        </w:rPr>
      </w:pPr>
      <w:bookmarkStart w:id="34" w:name="_Toc337798"/>
      <w:r w:rsidRPr="0095615C">
        <w:rPr>
          <w:b w:val="0"/>
          <w:bCs w:val="0"/>
          <w:rtl/>
        </w:rPr>
        <w:t>ح</w:t>
      </w:r>
      <w:r w:rsidR="00497B70" w:rsidRPr="0095615C">
        <w:rPr>
          <w:b w:val="0"/>
          <w:bCs w:val="0"/>
          <w:rtl/>
        </w:rPr>
        <w:t>. اعتماد التوصيف</w:t>
      </w:r>
      <w:bookmarkEnd w:id="34"/>
      <w:r w:rsidR="00497B70" w:rsidRPr="0095615C">
        <w:rPr>
          <w:b w:val="0"/>
          <w:bCs w:val="0"/>
          <w:rtl/>
        </w:rPr>
        <w:t xml:space="preserve"> </w:t>
      </w:r>
    </w:p>
    <w:p w14:paraId="6D9C6FEB" w14:textId="55EB264A" w:rsidR="00D5774A" w:rsidRDefault="00D5774A" w:rsidP="00D5774A">
      <w:pPr>
        <w:rPr>
          <w:rtl/>
          <w:lang w:bidi="ar-EG"/>
        </w:rPr>
      </w:pP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840"/>
        <w:gridCol w:w="7731"/>
      </w:tblGrid>
      <w:tr w:rsidR="00D5774A" w14:paraId="3DF695DE" w14:textId="77777777" w:rsidTr="00D5774A">
        <w:trPr>
          <w:trHeight w:val="340"/>
        </w:trPr>
        <w:tc>
          <w:tcPr>
            <w:tcW w:w="961" w:type="pct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6B8FDFAB" w14:textId="77777777" w:rsidR="00D5774A" w:rsidRDefault="00D5774A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  <w:t>جهة الاعتماد</w:t>
            </w:r>
          </w:p>
        </w:tc>
        <w:tc>
          <w:tcPr>
            <w:tcW w:w="4039" w:type="pct"/>
            <w:tcBorders>
              <w:top w:val="single" w:sz="12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0984928B" w14:textId="77777777" w:rsidR="00D5774A" w:rsidRDefault="00D5774A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مجلس القسم</w:t>
            </w:r>
          </w:p>
        </w:tc>
      </w:tr>
      <w:tr w:rsidR="00D5774A" w14:paraId="55C3E802" w14:textId="77777777" w:rsidTr="00D5774A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37E04868" w14:textId="77777777" w:rsidR="00D5774A" w:rsidRDefault="00D5774A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رقم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324680B2" w14:textId="77777777" w:rsidR="00D5774A" w:rsidRDefault="00D5774A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الثامنة عشر</w:t>
            </w:r>
          </w:p>
        </w:tc>
      </w:tr>
      <w:tr w:rsidR="00D5774A" w14:paraId="5215A198" w14:textId="77777777" w:rsidTr="00D5774A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14:paraId="57A8692B" w14:textId="77777777" w:rsidR="00D5774A" w:rsidRDefault="00D5774A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تاريخ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2D78BA8" w14:textId="77777777" w:rsidR="00D5774A" w:rsidRDefault="00D5774A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02/06/1441هـ</w:t>
            </w:r>
          </w:p>
        </w:tc>
      </w:tr>
    </w:tbl>
    <w:p w14:paraId="3928D38D" w14:textId="5C385406" w:rsidR="00D5774A" w:rsidRDefault="00D5774A" w:rsidP="00D5774A">
      <w:pPr>
        <w:rPr>
          <w:rtl/>
          <w:lang w:bidi="ar-EG"/>
        </w:rPr>
      </w:pPr>
    </w:p>
    <w:p w14:paraId="77FC5D7E" w14:textId="62AA164D" w:rsidR="00D5774A" w:rsidRDefault="00D5774A" w:rsidP="00D5774A">
      <w:pPr>
        <w:rPr>
          <w:rtl/>
          <w:lang w:bidi="ar-EG"/>
        </w:rPr>
      </w:pPr>
    </w:p>
    <w:p w14:paraId="32267FDC" w14:textId="2E48100D" w:rsidR="00D5774A" w:rsidRDefault="00D5774A" w:rsidP="00D5774A">
      <w:pPr>
        <w:rPr>
          <w:rtl/>
          <w:lang w:bidi="ar-EG"/>
        </w:rPr>
      </w:pPr>
    </w:p>
    <w:p w14:paraId="1D9C937F" w14:textId="77777777" w:rsidR="00D5774A" w:rsidRPr="00D5774A" w:rsidRDefault="00D5774A" w:rsidP="00D5774A">
      <w:pPr>
        <w:rPr>
          <w:rtl/>
          <w:lang w:bidi="ar-EG"/>
        </w:rPr>
      </w:pPr>
    </w:p>
    <w:bookmarkEnd w:id="32"/>
    <w:p w14:paraId="05ED277C" w14:textId="77777777" w:rsidR="00497B70" w:rsidRPr="0095615C" w:rsidRDefault="00497B70" w:rsidP="00416FE2">
      <w:pPr>
        <w:bidi/>
        <w:rPr>
          <w:rFonts w:ascii="Traditional Arabic" w:hAnsi="Traditional Arabic" w:cs="Traditional Arabic"/>
          <w:caps/>
          <w:sz w:val="32"/>
          <w:szCs w:val="32"/>
          <w:rtl/>
        </w:rPr>
      </w:pPr>
    </w:p>
    <w:sectPr w:rsidR="00497B70" w:rsidRPr="0095615C" w:rsidSect="00AE7860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F30E0D" w14:textId="77777777" w:rsidR="008F0FFF" w:rsidRDefault="008F0FFF">
      <w:r>
        <w:separator/>
      </w:r>
    </w:p>
  </w:endnote>
  <w:endnote w:type="continuationSeparator" w:id="0">
    <w:p w14:paraId="28FFA221" w14:textId="77777777" w:rsidR="008F0FFF" w:rsidRDefault="008F0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-Mohanad">
    <w:altName w:val="Times New Roman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24001" w14:textId="77777777" w:rsidR="000C36C4" w:rsidRDefault="000C36C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246</w:t>
    </w:r>
    <w:r>
      <w:rPr>
        <w:rStyle w:val="a5"/>
      </w:rPr>
      <w:fldChar w:fldCharType="end"/>
    </w:r>
  </w:p>
  <w:p w14:paraId="246E3F9B" w14:textId="77777777" w:rsidR="000C36C4" w:rsidRDefault="000C36C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95AEE" w14:textId="12C901AA" w:rsidR="000C36C4" w:rsidRDefault="000C36C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110161C5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182880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2CD704B5" w:rsidR="000C36C4" w:rsidRPr="003C532A" w:rsidRDefault="000C36C4" w:rsidP="003C532A">
                          <w:pPr>
                            <w:pStyle w:val="a3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6D5ECF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10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" filled="f" stroked="f" strokeweight=".5pt">
              <v:textbox style="mso-fit-shape-to-text:t">
                <w:txbxContent>
                  <w:p w14:paraId="7357DDF0" w14:textId="2CD704B5" w:rsidR="000C36C4" w:rsidRPr="003C532A" w:rsidRDefault="000C36C4" w:rsidP="003C532A">
                    <w:pPr>
                      <w:pStyle w:val="a3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6D5ECF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10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089BC" w14:textId="77777777" w:rsidR="008F0FFF" w:rsidRDefault="008F0FFF">
      <w:r>
        <w:separator/>
      </w:r>
    </w:p>
  </w:footnote>
  <w:footnote w:type="continuationSeparator" w:id="0">
    <w:p w14:paraId="1FAF4EEE" w14:textId="77777777" w:rsidR="008F0FFF" w:rsidRDefault="008F0F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C0ED5" w14:textId="482ADAA5" w:rsidR="000C36C4" w:rsidRPr="001F16EB" w:rsidRDefault="000C36C4" w:rsidP="001F16EB">
    <w:pPr>
      <w:pStyle w:val="aa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CD6DADD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BD992" w14:textId="5AC00470" w:rsidR="000C36C4" w:rsidRPr="00A006BB" w:rsidRDefault="000C36C4" w:rsidP="00A006BB">
    <w:pPr>
      <w:pStyle w:val="aa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0715F427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AA4DD9"/>
    <w:multiLevelType w:val="hybridMultilevel"/>
    <w:tmpl w:val="93127E66"/>
    <w:lvl w:ilvl="0" w:tplc="71042B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C658F7"/>
    <w:multiLevelType w:val="hybridMultilevel"/>
    <w:tmpl w:val="ABB494FC"/>
    <w:lvl w:ilvl="0" w:tplc="71042B6E">
      <w:start w:val="1"/>
      <w:numFmt w:val="bullet"/>
      <w:lvlText w:val="-"/>
      <w:lvlJc w:val="left"/>
      <w:pPr>
        <w:ind w:left="771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5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F22D31"/>
    <w:multiLevelType w:val="hybridMultilevel"/>
    <w:tmpl w:val="E446DA9A"/>
    <w:lvl w:ilvl="0" w:tplc="71042B6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B1F5AA6"/>
    <w:multiLevelType w:val="hybridMultilevel"/>
    <w:tmpl w:val="CA747562"/>
    <w:lvl w:ilvl="0" w:tplc="71042B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6A7352"/>
    <w:multiLevelType w:val="hybridMultilevel"/>
    <w:tmpl w:val="E676C8FC"/>
    <w:lvl w:ilvl="0" w:tplc="71042B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7"/>
  </w:num>
  <w:num w:numId="7">
    <w:abstractNumId w:val="8"/>
  </w:num>
  <w:num w:numId="8">
    <w:abstractNumId w:val="3"/>
  </w:num>
  <w:num w:numId="9">
    <w:abstractNumId w:val="9"/>
  </w:num>
  <w:num w:numId="10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1FE4"/>
    <w:rsid w:val="0001334D"/>
    <w:rsid w:val="00013764"/>
    <w:rsid w:val="00013CCA"/>
    <w:rsid w:val="00014DE6"/>
    <w:rsid w:val="00015606"/>
    <w:rsid w:val="000202CA"/>
    <w:rsid w:val="0002115A"/>
    <w:rsid w:val="00024BAA"/>
    <w:rsid w:val="000250D2"/>
    <w:rsid w:val="00026BDF"/>
    <w:rsid w:val="00026D18"/>
    <w:rsid w:val="000274EF"/>
    <w:rsid w:val="00030182"/>
    <w:rsid w:val="0003098C"/>
    <w:rsid w:val="00030E95"/>
    <w:rsid w:val="00032921"/>
    <w:rsid w:val="00032D6C"/>
    <w:rsid w:val="00032DDD"/>
    <w:rsid w:val="00035452"/>
    <w:rsid w:val="00037270"/>
    <w:rsid w:val="00040C89"/>
    <w:rsid w:val="000427B3"/>
    <w:rsid w:val="000431F0"/>
    <w:rsid w:val="000450E3"/>
    <w:rsid w:val="000475A3"/>
    <w:rsid w:val="000507C8"/>
    <w:rsid w:val="00050FFD"/>
    <w:rsid w:val="0005114A"/>
    <w:rsid w:val="00054F9F"/>
    <w:rsid w:val="0005517E"/>
    <w:rsid w:val="00055960"/>
    <w:rsid w:val="000574C7"/>
    <w:rsid w:val="00062874"/>
    <w:rsid w:val="00062E15"/>
    <w:rsid w:val="0006314B"/>
    <w:rsid w:val="00063FFC"/>
    <w:rsid w:val="00064628"/>
    <w:rsid w:val="00064BB4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6EEC"/>
    <w:rsid w:val="0007708E"/>
    <w:rsid w:val="00077F79"/>
    <w:rsid w:val="000811B3"/>
    <w:rsid w:val="00081809"/>
    <w:rsid w:val="000819F2"/>
    <w:rsid w:val="00082582"/>
    <w:rsid w:val="00086238"/>
    <w:rsid w:val="00086627"/>
    <w:rsid w:val="00087228"/>
    <w:rsid w:val="00093444"/>
    <w:rsid w:val="00093C93"/>
    <w:rsid w:val="00094961"/>
    <w:rsid w:val="000A0796"/>
    <w:rsid w:val="000A0E3A"/>
    <w:rsid w:val="000A4F2F"/>
    <w:rsid w:val="000A5ADF"/>
    <w:rsid w:val="000A5F76"/>
    <w:rsid w:val="000A72CA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36C4"/>
    <w:rsid w:val="000C4D3C"/>
    <w:rsid w:val="000C6EBE"/>
    <w:rsid w:val="000C7B49"/>
    <w:rsid w:val="000D0285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E7F4C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1357"/>
    <w:rsid w:val="0011490A"/>
    <w:rsid w:val="00115746"/>
    <w:rsid w:val="0011701D"/>
    <w:rsid w:val="00121384"/>
    <w:rsid w:val="00124671"/>
    <w:rsid w:val="001259DE"/>
    <w:rsid w:val="00126A75"/>
    <w:rsid w:val="001274EA"/>
    <w:rsid w:val="001310AC"/>
    <w:rsid w:val="00133A0D"/>
    <w:rsid w:val="00135E3E"/>
    <w:rsid w:val="00137CBF"/>
    <w:rsid w:val="00142779"/>
    <w:rsid w:val="00143BE8"/>
    <w:rsid w:val="00144E33"/>
    <w:rsid w:val="00145AE6"/>
    <w:rsid w:val="00146423"/>
    <w:rsid w:val="00147FC8"/>
    <w:rsid w:val="001500F4"/>
    <w:rsid w:val="00151990"/>
    <w:rsid w:val="001525CE"/>
    <w:rsid w:val="001549C5"/>
    <w:rsid w:val="00155730"/>
    <w:rsid w:val="0015581E"/>
    <w:rsid w:val="00157908"/>
    <w:rsid w:val="00157FDC"/>
    <w:rsid w:val="00162E53"/>
    <w:rsid w:val="00165D8E"/>
    <w:rsid w:val="00166F7B"/>
    <w:rsid w:val="001710D2"/>
    <w:rsid w:val="001714FB"/>
    <w:rsid w:val="00171BC0"/>
    <w:rsid w:val="00173028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2E1E"/>
    <w:rsid w:val="00193041"/>
    <w:rsid w:val="0019322E"/>
    <w:rsid w:val="00193278"/>
    <w:rsid w:val="00193A07"/>
    <w:rsid w:val="00194369"/>
    <w:rsid w:val="001A26FD"/>
    <w:rsid w:val="001A40BA"/>
    <w:rsid w:val="001A7281"/>
    <w:rsid w:val="001A760E"/>
    <w:rsid w:val="001B1AC1"/>
    <w:rsid w:val="001B272D"/>
    <w:rsid w:val="001B2E2E"/>
    <w:rsid w:val="001B3BF3"/>
    <w:rsid w:val="001B3E69"/>
    <w:rsid w:val="001B4F43"/>
    <w:rsid w:val="001B4FDE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5ABE"/>
    <w:rsid w:val="001E5F59"/>
    <w:rsid w:val="001E6A5B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1D6D"/>
    <w:rsid w:val="002022A4"/>
    <w:rsid w:val="002024A8"/>
    <w:rsid w:val="00203CEE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0BE2"/>
    <w:rsid w:val="002319A8"/>
    <w:rsid w:val="00233DA0"/>
    <w:rsid w:val="002364BB"/>
    <w:rsid w:val="0023651E"/>
    <w:rsid w:val="00242CCC"/>
    <w:rsid w:val="0024509A"/>
    <w:rsid w:val="0024586C"/>
    <w:rsid w:val="00245E1B"/>
    <w:rsid w:val="00246491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896"/>
    <w:rsid w:val="00280F9B"/>
    <w:rsid w:val="00281264"/>
    <w:rsid w:val="00281C52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7406"/>
    <w:rsid w:val="002A7F15"/>
    <w:rsid w:val="002B07FF"/>
    <w:rsid w:val="002B303D"/>
    <w:rsid w:val="002C03FF"/>
    <w:rsid w:val="002C081C"/>
    <w:rsid w:val="002C1731"/>
    <w:rsid w:val="002C399B"/>
    <w:rsid w:val="002D1DA4"/>
    <w:rsid w:val="002D2019"/>
    <w:rsid w:val="002D20E2"/>
    <w:rsid w:val="002D2864"/>
    <w:rsid w:val="002D2C96"/>
    <w:rsid w:val="002E0657"/>
    <w:rsid w:val="002E0700"/>
    <w:rsid w:val="002E0C8B"/>
    <w:rsid w:val="002E1B76"/>
    <w:rsid w:val="002E3EE3"/>
    <w:rsid w:val="002E6F82"/>
    <w:rsid w:val="002F2E8C"/>
    <w:rsid w:val="002F4E2F"/>
    <w:rsid w:val="002F546D"/>
    <w:rsid w:val="002F7315"/>
    <w:rsid w:val="003019A8"/>
    <w:rsid w:val="00303309"/>
    <w:rsid w:val="00303953"/>
    <w:rsid w:val="00303D60"/>
    <w:rsid w:val="00304758"/>
    <w:rsid w:val="00304E8A"/>
    <w:rsid w:val="0030670C"/>
    <w:rsid w:val="00307060"/>
    <w:rsid w:val="00312DD9"/>
    <w:rsid w:val="0031376D"/>
    <w:rsid w:val="003138FC"/>
    <w:rsid w:val="0031633E"/>
    <w:rsid w:val="00316E13"/>
    <w:rsid w:val="00323BE6"/>
    <w:rsid w:val="00324FA2"/>
    <w:rsid w:val="0032685A"/>
    <w:rsid w:val="00326CB4"/>
    <w:rsid w:val="0033015F"/>
    <w:rsid w:val="003302F2"/>
    <w:rsid w:val="00330300"/>
    <w:rsid w:val="00331CE4"/>
    <w:rsid w:val="00331F3A"/>
    <w:rsid w:val="00332D98"/>
    <w:rsid w:val="00336CCD"/>
    <w:rsid w:val="00336D62"/>
    <w:rsid w:val="003406EA"/>
    <w:rsid w:val="003410D0"/>
    <w:rsid w:val="00346495"/>
    <w:rsid w:val="00352CB9"/>
    <w:rsid w:val="00354220"/>
    <w:rsid w:val="003558E8"/>
    <w:rsid w:val="00355D1A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3728"/>
    <w:rsid w:val="003744D0"/>
    <w:rsid w:val="0037522A"/>
    <w:rsid w:val="0037546B"/>
    <w:rsid w:val="0037598B"/>
    <w:rsid w:val="00375A40"/>
    <w:rsid w:val="0037680A"/>
    <w:rsid w:val="0037694C"/>
    <w:rsid w:val="003803B6"/>
    <w:rsid w:val="003826D4"/>
    <w:rsid w:val="00383051"/>
    <w:rsid w:val="003839C8"/>
    <w:rsid w:val="00385CF0"/>
    <w:rsid w:val="0039228E"/>
    <w:rsid w:val="00393441"/>
    <w:rsid w:val="00395780"/>
    <w:rsid w:val="00396341"/>
    <w:rsid w:val="00396897"/>
    <w:rsid w:val="003A3337"/>
    <w:rsid w:val="003A5389"/>
    <w:rsid w:val="003A703B"/>
    <w:rsid w:val="003B05C5"/>
    <w:rsid w:val="003B27D7"/>
    <w:rsid w:val="003B3206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1517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4E2"/>
    <w:rsid w:val="004007DD"/>
    <w:rsid w:val="00400FF9"/>
    <w:rsid w:val="004020D0"/>
    <w:rsid w:val="00402F46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7DD7"/>
    <w:rsid w:val="00441256"/>
    <w:rsid w:val="00441A28"/>
    <w:rsid w:val="00443180"/>
    <w:rsid w:val="004439C9"/>
    <w:rsid w:val="00446A48"/>
    <w:rsid w:val="00451F66"/>
    <w:rsid w:val="0045242D"/>
    <w:rsid w:val="004532FF"/>
    <w:rsid w:val="004546CD"/>
    <w:rsid w:val="004578BB"/>
    <w:rsid w:val="004616CB"/>
    <w:rsid w:val="00461CF8"/>
    <w:rsid w:val="00462696"/>
    <w:rsid w:val="00462AD8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6B50"/>
    <w:rsid w:val="00476F96"/>
    <w:rsid w:val="00480F2A"/>
    <w:rsid w:val="00481EB8"/>
    <w:rsid w:val="00482229"/>
    <w:rsid w:val="00483CE6"/>
    <w:rsid w:val="004847E6"/>
    <w:rsid w:val="00487053"/>
    <w:rsid w:val="00493FC4"/>
    <w:rsid w:val="004942AF"/>
    <w:rsid w:val="004944BA"/>
    <w:rsid w:val="004951FF"/>
    <w:rsid w:val="00496BB5"/>
    <w:rsid w:val="00497B70"/>
    <w:rsid w:val="004A031D"/>
    <w:rsid w:val="004A161E"/>
    <w:rsid w:val="004A2C6D"/>
    <w:rsid w:val="004A3CF5"/>
    <w:rsid w:val="004A4CAB"/>
    <w:rsid w:val="004A4EC7"/>
    <w:rsid w:val="004A61B7"/>
    <w:rsid w:val="004A7345"/>
    <w:rsid w:val="004B05B5"/>
    <w:rsid w:val="004B137E"/>
    <w:rsid w:val="004B2732"/>
    <w:rsid w:val="004B464E"/>
    <w:rsid w:val="004B6683"/>
    <w:rsid w:val="004B6EC4"/>
    <w:rsid w:val="004B7589"/>
    <w:rsid w:val="004C143D"/>
    <w:rsid w:val="004C2DDD"/>
    <w:rsid w:val="004D02FF"/>
    <w:rsid w:val="004D2CC7"/>
    <w:rsid w:val="004D3192"/>
    <w:rsid w:val="004D3407"/>
    <w:rsid w:val="004D581D"/>
    <w:rsid w:val="004D7FF0"/>
    <w:rsid w:val="004E0CBD"/>
    <w:rsid w:val="004E1165"/>
    <w:rsid w:val="004E1D6E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4F4CA4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6298"/>
    <w:rsid w:val="0051775B"/>
    <w:rsid w:val="00517FEB"/>
    <w:rsid w:val="005223D5"/>
    <w:rsid w:val="00523667"/>
    <w:rsid w:val="005241AA"/>
    <w:rsid w:val="005246A5"/>
    <w:rsid w:val="005339AF"/>
    <w:rsid w:val="005342FE"/>
    <w:rsid w:val="005364B9"/>
    <w:rsid w:val="005375C9"/>
    <w:rsid w:val="00540380"/>
    <w:rsid w:val="00541516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4AC7"/>
    <w:rsid w:val="00576CE5"/>
    <w:rsid w:val="00580404"/>
    <w:rsid w:val="00581B69"/>
    <w:rsid w:val="00581E69"/>
    <w:rsid w:val="00582908"/>
    <w:rsid w:val="005847C1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C735D"/>
    <w:rsid w:val="005D1C91"/>
    <w:rsid w:val="005D255F"/>
    <w:rsid w:val="005D2DDD"/>
    <w:rsid w:val="005D451A"/>
    <w:rsid w:val="005D4DAB"/>
    <w:rsid w:val="005D4E32"/>
    <w:rsid w:val="005D5631"/>
    <w:rsid w:val="005D5A08"/>
    <w:rsid w:val="005D65E6"/>
    <w:rsid w:val="005E0B1F"/>
    <w:rsid w:val="005E1425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076B8"/>
    <w:rsid w:val="006100AB"/>
    <w:rsid w:val="006121AA"/>
    <w:rsid w:val="006134E8"/>
    <w:rsid w:val="006162DD"/>
    <w:rsid w:val="006203E8"/>
    <w:rsid w:val="006207A9"/>
    <w:rsid w:val="0062127C"/>
    <w:rsid w:val="00622ABE"/>
    <w:rsid w:val="0062544C"/>
    <w:rsid w:val="006311A6"/>
    <w:rsid w:val="006329E8"/>
    <w:rsid w:val="00632F55"/>
    <w:rsid w:val="00634BDF"/>
    <w:rsid w:val="00636394"/>
    <w:rsid w:val="00636783"/>
    <w:rsid w:val="0063773C"/>
    <w:rsid w:val="00637BAC"/>
    <w:rsid w:val="00641B1A"/>
    <w:rsid w:val="00642958"/>
    <w:rsid w:val="006432D3"/>
    <w:rsid w:val="006501F7"/>
    <w:rsid w:val="00650B4B"/>
    <w:rsid w:val="006512D6"/>
    <w:rsid w:val="006520F5"/>
    <w:rsid w:val="00654512"/>
    <w:rsid w:val="00654823"/>
    <w:rsid w:val="00654C40"/>
    <w:rsid w:val="00654F8D"/>
    <w:rsid w:val="00656272"/>
    <w:rsid w:val="00656D7E"/>
    <w:rsid w:val="0065772E"/>
    <w:rsid w:val="00663EDA"/>
    <w:rsid w:val="00664F35"/>
    <w:rsid w:val="00666F69"/>
    <w:rsid w:val="0067044E"/>
    <w:rsid w:val="00671BBF"/>
    <w:rsid w:val="00672AA1"/>
    <w:rsid w:val="006739C3"/>
    <w:rsid w:val="00673AFD"/>
    <w:rsid w:val="00675F0D"/>
    <w:rsid w:val="00680984"/>
    <w:rsid w:val="00680CE0"/>
    <w:rsid w:val="0068112D"/>
    <w:rsid w:val="00683864"/>
    <w:rsid w:val="00685AED"/>
    <w:rsid w:val="00685DA0"/>
    <w:rsid w:val="00686CE0"/>
    <w:rsid w:val="00691777"/>
    <w:rsid w:val="006917DE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5ECF"/>
    <w:rsid w:val="006D6757"/>
    <w:rsid w:val="006D6BE5"/>
    <w:rsid w:val="006D70AA"/>
    <w:rsid w:val="006E085C"/>
    <w:rsid w:val="006E28CB"/>
    <w:rsid w:val="006E2E0C"/>
    <w:rsid w:val="006E4A78"/>
    <w:rsid w:val="006F1365"/>
    <w:rsid w:val="006F5B3C"/>
    <w:rsid w:val="006F6494"/>
    <w:rsid w:val="006F67A7"/>
    <w:rsid w:val="006F7D9D"/>
    <w:rsid w:val="007001D1"/>
    <w:rsid w:val="0070285A"/>
    <w:rsid w:val="00703B6F"/>
    <w:rsid w:val="00704554"/>
    <w:rsid w:val="0070541C"/>
    <w:rsid w:val="00706F0F"/>
    <w:rsid w:val="00710C33"/>
    <w:rsid w:val="00710C3D"/>
    <w:rsid w:val="0071169B"/>
    <w:rsid w:val="007118E6"/>
    <w:rsid w:val="0071482C"/>
    <w:rsid w:val="0071542C"/>
    <w:rsid w:val="00721FE0"/>
    <w:rsid w:val="00724494"/>
    <w:rsid w:val="00725322"/>
    <w:rsid w:val="00725B79"/>
    <w:rsid w:val="0072609B"/>
    <w:rsid w:val="00726A5F"/>
    <w:rsid w:val="007306C1"/>
    <w:rsid w:val="00730EDF"/>
    <w:rsid w:val="00731E8B"/>
    <w:rsid w:val="007320C5"/>
    <w:rsid w:val="00740A96"/>
    <w:rsid w:val="00741824"/>
    <w:rsid w:val="00741AEF"/>
    <w:rsid w:val="00741CBB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60CE4"/>
    <w:rsid w:val="00761F05"/>
    <w:rsid w:val="00762E38"/>
    <w:rsid w:val="007648F8"/>
    <w:rsid w:val="00765C1F"/>
    <w:rsid w:val="00766DE8"/>
    <w:rsid w:val="007679FA"/>
    <w:rsid w:val="0077159A"/>
    <w:rsid w:val="00772211"/>
    <w:rsid w:val="00773462"/>
    <w:rsid w:val="00773756"/>
    <w:rsid w:val="00774966"/>
    <w:rsid w:val="007766D6"/>
    <w:rsid w:val="00777067"/>
    <w:rsid w:val="0078166C"/>
    <w:rsid w:val="00782820"/>
    <w:rsid w:val="00784CAA"/>
    <w:rsid w:val="00785A63"/>
    <w:rsid w:val="00785D98"/>
    <w:rsid w:val="00786650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C3F"/>
    <w:rsid w:val="007A2492"/>
    <w:rsid w:val="007A27C5"/>
    <w:rsid w:val="007A4303"/>
    <w:rsid w:val="007A43F7"/>
    <w:rsid w:val="007A511B"/>
    <w:rsid w:val="007A552E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C5EF5"/>
    <w:rsid w:val="007C7B1D"/>
    <w:rsid w:val="007D434C"/>
    <w:rsid w:val="007D45FD"/>
    <w:rsid w:val="007D4EF1"/>
    <w:rsid w:val="007D7ECA"/>
    <w:rsid w:val="007E044E"/>
    <w:rsid w:val="007E045B"/>
    <w:rsid w:val="007E3628"/>
    <w:rsid w:val="007E3E23"/>
    <w:rsid w:val="007E50EC"/>
    <w:rsid w:val="007F1008"/>
    <w:rsid w:val="007F2D2B"/>
    <w:rsid w:val="007F63FE"/>
    <w:rsid w:val="0080084F"/>
    <w:rsid w:val="008016CD"/>
    <w:rsid w:val="00802350"/>
    <w:rsid w:val="00802D9C"/>
    <w:rsid w:val="008045D1"/>
    <w:rsid w:val="0080692E"/>
    <w:rsid w:val="00806F48"/>
    <w:rsid w:val="008077EB"/>
    <w:rsid w:val="00807FAF"/>
    <w:rsid w:val="0081042A"/>
    <w:rsid w:val="00810DA0"/>
    <w:rsid w:val="008126E3"/>
    <w:rsid w:val="00813B44"/>
    <w:rsid w:val="0081562B"/>
    <w:rsid w:val="0081746D"/>
    <w:rsid w:val="00820EDA"/>
    <w:rsid w:val="00821200"/>
    <w:rsid w:val="00821449"/>
    <w:rsid w:val="00823007"/>
    <w:rsid w:val="0082318F"/>
    <w:rsid w:val="00823AD8"/>
    <w:rsid w:val="00831B74"/>
    <w:rsid w:val="008327DC"/>
    <w:rsid w:val="0083313F"/>
    <w:rsid w:val="008361A0"/>
    <w:rsid w:val="00836E0E"/>
    <w:rsid w:val="00837271"/>
    <w:rsid w:val="00837B28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694E"/>
    <w:rsid w:val="00857999"/>
    <w:rsid w:val="00860622"/>
    <w:rsid w:val="0086392F"/>
    <w:rsid w:val="008640ED"/>
    <w:rsid w:val="00866116"/>
    <w:rsid w:val="008667CF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77E5E"/>
    <w:rsid w:val="008804CA"/>
    <w:rsid w:val="00880CBC"/>
    <w:rsid w:val="00884306"/>
    <w:rsid w:val="008847ED"/>
    <w:rsid w:val="00886520"/>
    <w:rsid w:val="00891BE4"/>
    <w:rsid w:val="00891F3B"/>
    <w:rsid w:val="00893A82"/>
    <w:rsid w:val="008A05FD"/>
    <w:rsid w:val="008A1333"/>
    <w:rsid w:val="008A1CF2"/>
    <w:rsid w:val="008A257B"/>
    <w:rsid w:val="008A5614"/>
    <w:rsid w:val="008A5687"/>
    <w:rsid w:val="008A5F1E"/>
    <w:rsid w:val="008A7E56"/>
    <w:rsid w:val="008B0FA6"/>
    <w:rsid w:val="008B1502"/>
    <w:rsid w:val="008B19CE"/>
    <w:rsid w:val="008B39AE"/>
    <w:rsid w:val="008B565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E30EF"/>
    <w:rsid w:val="008E3347"/>
    <w:rsid w:val="008E4EC5"/>
    <w:rsid w:val="008F0FFF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24B6"/>
    <w:rsid w:val="009031A0"/>
    <w:rsid w:val="0090388F"/>
    <w:rsid w:val="00903A48"/>
    <w:rsid w:val="009055F5"/>
    <w:rsid w:val="00905D00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240A"/>
    <w:rsid w:val="009270D2"/>
    <w:rsid w:val="00927769"/>
    <w:rsid w:val="00930238"/>
    <w:rsid w:val="00932FD4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51639"/>
    <w:rsid w:val="00954DE5"/>
    <w:rsid w:val="009554EC"/>
    <w:rsid w:val="0095615C"/>
    <w:rsid w:val="00957D8B"/>
    <w:rsid w:val="00960961"/>
    <w:rsid w:val="0096231A"/>
    <w:rsid w:val="0096250D"/>
    <w:rsid w:val="00962A20"/>
    <w:rsid w:val="00963A2A"/>
    <w:rsid w:val="00970D49"/>
    <w:rsid w:val="00975F80"/>
    <w:rsid w:val="00976E69"/>
    <w:rsid w:val="00980100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7F5"/>
    <w:rsid w:val="00994E65"/>
    <w:rsid w:val="00995F99"/>
    <w:rsid w:val="00996240"/>
    <w:rsid w:val="00996586"/>
    <w:rsid w:val="0099713E"/>
    <w:rsid w:val="009977C8"/>
    <w:rsid w:val="00997A50"/>
    <w:rsid w:val="009A0203"/>
    <w:rsid w:val="009A0751"/>
    <w:rsid w:val="009A4F4D"/>
    <w:rsid w:val="009A6DFC"/>
    <w:rsid w:val="009B0884"/>
    <w:rsid w:val="009B0DDB"/>
    <w:rsid w:val="009B0EFF"/>
    <w:rsid w:val="009C0D74"/>
    <w:rsid w:val="009C1312"/>
    <w:rsid w:val="009C188A"/>
    <w:rsid w:val="009C1EFD"/>
    <w:rsid w:val="009C453A"/>
    <w:rsid w:val="009C523D"/>
    <w:rsid w:val="009C684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6C8C"/>
    <w:rsid w:val="009D71AD"/>
    <w:rsid w:val="009E2A0D"/>
    <w:rsid w:val="009E491D"/>
    <w:rsid w:val="009E71D8"/>
    <w:rsid w:val="009F4CC1"/>
    <w:rsid w:val="009F5AF6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A18"/>
    <w:rsid w:val="00A13A58"/>
    <w:rsid w:val="00A20A6A"/>
    <w:rsid w:val="00A21353"/>
    <w:rsid w:val="00A21F63"/>
    <w:rsid w:val="00A22F43"/>
    <w:rsid w:val="00A27640"/>
    <w:rsid w:val="00A31452"/>
    <w:rsid w:val="00A323FF"/>
    <w:rsid w:val="00A33A93"/>
    <w:rsid w:val="00A3606A"/>
    <w:rsid w:val="00A360CF"/>
    <w:rsid w:val="00A37EAB"/>
    <w:rsid w:val="00A405A7"/>
    <w:rsid w:val="00A40D31"/>
    <w:rsid w:val="00A41FA9"/>
    <w:rsid w:val="00A4408D"/>
    <w:rsid w:val="00A44F29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60C55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82096"/>
    <w:rsid w:val="00A87052"/>
    <w:rsid w:val="00A900A3"/>
    <w:rsid w:val="00A908B2"/>
    <w:rsid w:val="00A913D1"/>
    <w:rsid w:val="00A913E9"/>
    <w:rsid w:val="00A924EA"/>
    <w:rsid w:val="00A92BA4"/>
    <w:rsid w:val="00A937D2"/>
    <w:rsid w:val="00A94862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07FD"/>
    <w:rsid w:val="00AE4B76"/>
    <w:rsid w:val="00AE57B1"/>
    <w:rsid w:val="00AE6302"/>
    <w:rsid w:val="00AE7860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3AA5"/>
    <w:rsid w:val="00B05631"/>
    <w:rsid w:val="00B0583C"/>
    <w:rsid w:val="00B05961"/>
    <w:rsid w:val="00B05D63"/>
    <w:rsid w:val="00B06C7B"/>
    <w:rsid w:val="00B07638"/>
    <w:rsid w:val="00B10242"/>
    <w:rsid w:val="00B112E4"/>
    <w:rsid w:val="00B1176F"/>
    <w:rsid w:val="00B121BA"/>
    <w:rsid w:val="00B12CC2"/>
    <w:rsid w:val="00B141F4"/>
    <w:rsid w:val="00B163C3"/>
    <w:rsid w:val="00B174C4"/>
    <w:rsid w:val="00B20ED6"/>
    <w:rsid w:val="00B25235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520F"/>
    <w:rsid w:val="00B558D8"/>
    <w:rsid w:val="00B572FE"/>
    <w:rsid w:val="00B5746B"/>
    <w:rsid w:val="00B57FD2"/>
    <w:rsid w:val="00B61920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479B"/>
    <w:rsid w:val="00BA6341"/>
    <w:rsid w:val="00BB0DC2"/>
    <w:rsid w:val="00BB0DCD"/>
    <w:rsid w:val="00BB30C2"/>
    <w:rsid w:val="00BC0BD3"/>
    <w:rsid w:val="00BC0F44"/>
    <w:rsid w:val="00BC10EA"/>
    <w:rsid w:val="00BC3C20"/>
    <w:rsid w:val="00BC6833"/>
    <w:rsid w:val="00BD2157"/>
    <w:rsid w:val="00BD2CF4"/>
    <w:rsid w:val="00BD2F59"/>
    <w:rsid w:val="00BD308C"/>
    <w:rsid w:val="00BD3991"/>
    <w:rsid w:val="00BD5C79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6B99"/>
    <w:rsid w:val="00C320E4"/>
    <w:rsid w:val="00C32169"/>
    <w:rsid w:val="00C33088"/>
    <w:rsid w:val="00C33214"/>
    <w:rsid w:val="00C33708"/>
    <w:rsid w:val="00C36A18"/>
    <w:rsid w:val="00C40286"/>
    <w:rsid w:val="00C41621"/>
    <w:rsid w:val="00C41772"/>
    <w:rsid w:val="00C4203F"/>
    <w:rsid w:val="00C4342E"/>
    <w:rsid w:val="00C4412D"/>
    <w:rsid w:val="00C45459"/>
    <w:rsid w:val="00C461E6"/>
    <w:rsid w:val="00C46CD4"/>
    <w:rsid w:val="00C47F6C"/>
    <w:rsid w:val="00C5083D"/>
    <w:rsid w:val="00C51AF6"/>
    <w:rsid w:val="00C524B4"/>
    <w:rsid w:val="00C5371E"/>
    <w:rsid w:val="00C537CB"/>
    <w:rsid w:val="00C541FF"/>
    <w:rsid w:val="00C546AF"/>
    <w:rsid w:val="00C55E75"/>
    <w:rsid w:val="00C60036"/>
    <w:rsid w:val="00C602B1"/>
    <w:rsid w:val="00C61A7E"/>
    <w:rsid w:val="00C62011"/>
    <w:rsid w:val="00C62372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2629"/>
    <w:rsid w:val="00C94D1D"/>
    <w:rsid w:val="00CA1B47"/>
    <w:rsid w:val="00CA27B7"/>
    <w:rsid w:val="00CA606E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E052E"/>
    <w:rsid w:val="00CE05F6"/>
    <w:rsid w:val="00CE1492"/>
    <w:rsid w:val="00CE5974"/>
    <w:rsid w:val="00CE5D3C"/>
    <w:rsid w:val="00CE6756"/>
    <w:rsid w:val="00CE687B"/>
    <w:rsid w:val="00CF0220"/>
    <w:rsid w:val="00CF054C"/>
    <w:rsid w:val="00CF0785"/>
    <w:rsid w:val="00CF2676"/>
    <w:rsid w:val="00CF5A5D"/>
    <w:rsid w:val="00CF6E78"/>
    <w:rsid w:val="00CF7781"/>
    <w:rsid w:val="00D01E1B"/>
    <w:rsid w:val="00D0288A"/>
    <w:rsid w:val="00D02B12"/>
    <w:rsid w:val="00D03EC4"/>
    <w:rsid w:val="00D05DE0"/>
    <w:rsid w:val="00D05F8A"/>
    <w:rsid w:val="00D06951"/>
    <w:rsid w:val="00D10A17"/>
    <w:rsid w:val="00D12D9D"/>
    <w:rsid w:val="00D14FB1"/>
    <w:rsid w:val="00D15551"/>
    <w:rsid w:val="00D17696"/>
    <w:rsid w:val="00D20AB4"/>
    <w:rsid w:val="00D225ED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3ACA"/>
    <w:rsid w:val="00D3461E"/>
    <w:rsid w:val="00D34B2C"/>
    <w:rsid w:val="00D35948"/>
    <w:rsid w:val="00D36735"/>
    <w:rsid w:val="00D36B4B"/>
    <w:rsid w:val="00D36E54"/>
    <w:rsid w:val="00D41348"/>
    <w:rsid w:val="00D45EEE"/>
    <w:rsid w:val="00D47214"/>
    <w:rsid w:val="00D47DF9"/>
    <w:rsid w:val="00D51B4E"/>
    <w:rsid w:val="00D54139"/>
    <w:rsid w:val="00D5571F"/>
    <w:rsid w:val="00D5774A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7FE0"/>
    <w:rsid w:val="00D820C0"/>
    <w:rsid w:val="00D824DE"/>
    <w:rsid w:val="00D84D42"/>
    <w:rsid w:val="00D8765B"/>
    <w:rsid w:val="00D93686"/>
    <w:rsid w:val="00D93D96"/>
    <w:rsid w:val="00D94F24"/>
    <w:rsid w:val="00D95105"/>
    <w:rsid w:val="00D95766"/>
    <w:rsid w:val="00D963EC"/>
    <w:rsid w:val="00D967B7"/>
    <w:rsid w:val="00D96D98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387F"/>
    <w:rsid w:val="00DB5BD9"/>
    <w:rsid w:val="00DB5CF7"/>
    <w:rsid w:val="00DC0E37"/>
    <w:rsid w:val="00DC3C26"/>
    <w:rsid w:val="00DC4EF8"/>
    <w:rsid w:val="00DC5958"/>
    <w:rsid w:val="00DC5EA1"/>
    <w:rsid w:val="00DD2639"/>
    <w:rsid w:val="00DD309D"/>
    <w:rsid w:val="00DD3A5D"/>
    <w:rsid w:val="00DD449A"/>
    <w:rsid w:val="00DD4633"/>
    <w:rsid w:val="00DD6E7C"/>
    <w:rsid w:val="00DE07AD"/>
    <w:rsid w:val="00DE1EC3"/>
    <w:rsid w:val="00DE2E25"/>
    <w:rsid w:val="00DE383A"/>
    <w:rsid w:val="00DE3B76"/>
    <w:rsid w:val="00DE3C6D"/>
    <w:rsid w:val="00DE4E3B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FB7"/>
    <w:rsid w:val="00E03DB4"/>
    <w:rsid w:val="00E04932"/>
    <w:rsid w:val="00E04C69"/>
    <w:rsid w:val="00E04E5D"/>
    <w:rsid w:val="00E05479"/>
    <w:rsid w:val="00E07093"/>
    <w:rsid w:val="00E074E3"/>
    <w:rsid w:val="00E075BC"/>
    <w:rsid w:val="00E07ADF"/>
    <w:rsid w:val="00E10188"/>
    <w:rsid w:val="00E10853"/>
    <w:rsid w:val="00E115D6"/>
    <w:rsid w:val="00E116C0"/>
    <w:rsid w:val="00E1201F"/>
    <w:rsid w:val="00E12B50"/>
    <w:rsid w:val="00E1488B"/>
    <w:rsid w:val="00E20384"/>
    <w:rsid w:val="00E213AE"/>
    <w:rsid w:val="00E237A3"/>
    <w:rsid w:val="00E25A31"/>
    <w:rsid w:val="00E26BC4"/>
    <w:rsid w:val="00E30A52"/>
    <w:rsid w:val="00E33837"/>
    <w:rsid w:val="00E346E8"/>
    <w:rsid w:val="00E34F0F"/>
    <w:rsid w:val="00E37E28"/>
    <w:rsid w:val="00E37F6E"/>
    <w:rsid w:val="00E4043B"/>
    <w:rsid w:val="00E40585"/>
    <w:rsid w:val="00E413F4"/>
    <w:rsid w:val="00E4361D"/>
    <w:rsid w:val="00E454E0"/>
    <w:rsid w:val="00E45CED"/>
    <w:rsid w:val="00E46CD6"/>
    <w:rsid w:val="00E504E8"/>
    <w:rsid w:val="00E5262A"/>
    <w:rsid w:val="00E542B5"/>
    <w:rsid w:val="00E549D6"/>
    <w:rsid w:val="00E54C65"/>
    <w:rsid w:val="00E55656"/>
    <w:rsid w:val="00E625C7"/>
    <w:rsid w:val="00E62D01"/>
    <w:rsid w:val="00E6381A"/>
    <w:rsid w:val="00E70426"/>
    <w:rsid w:val="00E70B44"/>
    <w:rsid w:val="00E71631"/>
    <w:rsid w:val="00E71D02"/>
    <w:rsid w:val="00E72798"/>
    <w:rsid w:val="00E72EAA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531C"/>
    <w:rsid w:val="00EA6963"/>
    <w:rsid w:val="00EA761C"/>
    <w:rsid w:val="00EB10A9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2DF8"/>
    <w:rsid w:val="00EE48E5"/>
    <w:rsid w:val="00EE5C02"/>
    <w:rsid w:val="00EE5ED6"/>
    <w:rsid w:val="00EE7D98"/>
    <w:rsid w:val="00EF018C"/>
    <w:rsid w:val="00EF1B87"/>
    <w:rsid w:val="00EF54D0"/>
    <w:rsid w:val="00EF6A2A"/>
    <w:rsid w:val="00EF731C"/>
    <w:rsid w:val="00EF7492"/>
    <w:rsid w:val="00EF7B2A"/>
    <w:rsid w:val="00F03019"/>
    <w:rsid w:val="00F0316D"/>
    <w:rsid w:val="00F06DEC"/>
    <w:rsid w:val="00F1081C"/>
    <w:rsid w:val="00F1252B"/>
    <w:rsid w:val="00F14152"/>
    <w:rsid w:val="00F141D0"/>
    <w:rsid w:val="00F1579D"/>
    <w:rsid w:val="00F160A4"/>
    <w:rsid w:val="00F17EC3"/>
    <w:rsid w:val="00F21BE0"/>
    <w:rsid w:val="00F22141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3A5A"/>
    <w:rsid w:val="00F34D9A"/>
    <w:rsid w:val="00F35D2F"/>
    <w:rsid w:val="00F37D13"/>
    <w:rsid w:val="00F43012"/>
    <w:rsid w:val="00F51D1F"/>
    <w:rsid w:val="00F53730"/>
    <w:rsid w:val="00F551BB"/>
    <w:rsid w:val="00F55854"/>
    <w:rsid w:val="00F5679E"/>
    <w:rsid w:val="00F60C97"/>
    <w:rsid w:val="00F60D71"/>
    <w:rsid w:val="00F60EFF"/>
    <w:rsid w:val="00F6164B"/>
    <w:rsid w:val="00F61A06"/>
    <w:rsid w:val="00F64590"/>
    <w:rsid w:val="00F64909"/>
    <w:rsid w:val="00F65C2B"/>
    <w:rsid w:val="00F67D10"/>
    <w:rsid w:val="00F71144"/>
    <w:rsid w:val="00F729F3"/>
    <w:rsid w:val="00F77F9D"/>
    <w:rsid w:val="00F84394"/>
    <w:rsid w:val="00F84597"/>
    <w:rsid w:val="00F851F7"/>
    <w:rsid w:val="00F87C26"/>
    <w:rsid w:val="00F9134E"/>
    <w:rsid w:val="00F93EF0"/>
    <w:rsid w:val="00F93FFE"/>
    <w:rsid w:val="00F955CF"/>
    <w:rsid w:val="00F95A87"/>
    <w:rsid w:val="00F96D4C"/>
    <w:rsid w:val="00FA0CA9"/>
    <w:rsid w:val="00FA3B77"/>
    <w:rsid w:val="00FA4990"/>
    <w:rsid w:val="00FA49ED"/>
    <w:rsid w:val="00FA4F17"/>
    <w:rsid w:val="00FB056A"/>
    <w:rsid w:val="00FB1205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626B"/>
    <w:rsid w:val="00FC6D94"/>
    <w:rsid w:val="00FC79D1"/>
    <w:rsid w:val="00FD1A64"/>
    <w:rsid w:val="00FD24E2"/>
    <w:rsid w:val="00FD3A26"/>
    <w:rsid w:val="00FD5F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F5F94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7E7AEC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FF5F94"/>
    <w:pPr>
      <w:keepNext/>
      <w:bidi/>
      <w:outlineLvl w:val="0"/>
    </w:pPr>
    <w:rPr>
      <w:rFonts w:ascii="Traditional Arabic" w:hAnsi="Traditional Arabic" w:cs="Traditional Arabic"/>
      <w:b/>
      <w:bCs/>
      <w:color w:val="000000" w:themeColor="text1"/>
      <w:sz w:val="32"/>
      <w:szCs w:val="32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FF5F94"/>
    <w:rPr>
      <w:rFonts w:ascii="Traditional Arabic" w:hAnsi="Traditional Arabic" w:cs="Traditional Arabic"/>
      <w:b/>
      <w:bCs/>
      <w:color w:val="000000" w:themeColor="text1"/>
      <w:sz w:val="32"/>
      <w:szCs w:val="32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  <w:style w:type="character" w:customStyle="1" w:styleId="apple-style-span">
    <w:name w:val="apple-style-span"/>
    <w:rsid w:val="00806F48"/>
  </w:style>
  <w:style w:type="table" w:customStyle="1" w:styleId="40">
    <w:name w:val="شبكة جدول4"/>
    <w:basedOn w:val="a1"/>
    <w:next w:val="af0"/>
    <w:uiPriority w:val="59"/>
    <w:rsid w:val="006E4A78"/>
    <w:pPr>
      <w:jc w:val="center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FF5F94"/>
    <w:pPr>
      <w:keepNext/>
      <w:bidi/>
      <w:outlineLvl w:val="0"/>
    </w:pPr>
    <w:rPr>
      <w:rFonts w:ascii="Traditional Arabic" w:hAnsi="Traditional Arabic" w:cs="Traditional Arabic"/>
      <w:b/>
      <w:bCs/>
      <w:color w:val="000000" w:themeColor="text1"/>
      <w:sz w:val="32"/>
      <w:szCs w:val="32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FF5F94"/>
    <w:rPr>
      <w:rFonts w:ascii="Traditional Arabic" w:hAnsi="Traditional Arabic" w:cs="Traditional Arabic"/>
      <w:b/>
      <w:bCs/>
      <w:color w:val="000000" w:themeColor="text1"/>
      <w:sz w:val="32"/>
      <w:szCs w:val="32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  <w:style w:type="character" w:customStyle="1" w:styleId="apple-style-span">
    <w:name w:val="apple-style-span"/>
    <w:rsid w:val="00806F48"/>
  </w:style>
  <w:style w:type="table" w:customStyle="1" w:styleId="40">
    <w:name w:val="شبكة جدول4"/>
    <w:basedOn w:val="a1"/>
    <w:next w:val="af0"/>
    <w:uiPriority w:val="59"/>
    <w:rsid w:val="006E4A78"/>
    <w:pPr>
      <w:jc w:val="center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82F1BC8-A604-4C9A-BE8F-AA0CC4AF1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</Pages>
  <Words>1464</Words>
  <Characters>8458</Characters>
  <Application>Microsoft Office Word</Application>
  <DocSecurity>0</DocSecurity>
  <Lines>70</Lines>
  <Paragraphs>19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9903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Dr.Ahmed</cp:lastModifiedBy>
  <cp:revision>9</cp:revision>
  <cp:lastPrinted>2019-02-14T08:13:00Z</cp:lastPrinted>
  <dcterms:created xsi:type="dcterms:W3CDTF">2020-01-23T06:42:00Z</dcterms:created>
  <dcterms:modified xsi:type="dcterms:W3CDTF">2020-02-25T16:30:00Z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